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5F6E" w:rsidRDefault="006F5F6E" w:rsidP="006F5F6E">
      <w:pPr>
        <w:jc w:val="center"/>
      </w:pPr>
      <w:r>
        <w:t>Code No. 9246</w:t>
      </w:r>
    </w:p>
    <w:p w:rsidR="006F5F6E" w:rsidRDefault="006F5F6E" w:rsidP="006F5F6E">
      <w:pPr>
        <w:jc w:val="center"/>
      </w:pPr>
      <w:r>
        <w:t>FACULTY OF INFORMATICS</w:t>
      </w:r>
    </w:p>
    <w:p w:rsidR="006F5F6E" w:rsidRDefault="006F5F6E" w:rsidP="006F5F6E">
      <w:pPr>
        <w:jc w:val="center"/>
      </w:pPr>
      <w:r>
        <w:t>B.E. 4/4 (IT) I – Semester (Main)</w:t>
      </w:r>
    </w:p>
    <w:p w:rsidR="006F5F6E" w:rsidRDefault="006F5F6E" w:rsidP="006F5F6E">
      <w:pPr>
        <w:jc w:val="center"/>
      </w:pPr>
      <w:r>
        <w:t>Examination, Dec. 2014 / Jan. 2015</w:t>
      </w:r>
    </w:p>
    <w:p w:rsidR="00B3075A" w:rsidRDefault="006F5F6E" w:rsidP="006F5F6E">
      <w:pPr>
        <w:jc w:val="center"/>
      </w:pPr>
      <w:r>
        <w:t>Subject: Distributed Systems (Elective – II) Time: 3 hours Max. Marks: 75</w:t>
      </w:r>
    </w:p>
    <w:p w:rsidR="00E53D83" w:rsidRDefault="00E53D83" w:rsidP="006F5F6E">
      <w:pPr>
        <w:jc w:val="center"/>
      </w:pPr>
      <w:r>
        <w:t>Note: Answer all questions from Part - A. Answer any FIVE questions from Part - B. PART – A (25 Marks)</w:t>
      </w:r>
    </w:p>
    <w:p w:rsidR="006F5F6E" w:rsidRDefault="006F5F6E" w:rsidP="006F5F6E">
      <w:r>
        <w:t xml:space="preserve">1 What is open distributed system? </w:t>
      </w:r>
      <w:r w:rsidR="00EA0166">
        <w:tab/>
      </w:r>
      <w:r w:rsidR="00EA0166">
        <w:tab/>
      </w:r>
      <w:r w:rsidR="00EA0166">
        <w:tab/>
      </w:r>
      <w:r w:rsidR="00EA0166">
        <w:tab/>
      </w:r>
      <w:r w:rsidR="00EA0166">
        <w:tab/>
      </w:r>
      <w:r w:rsidR="00EA0166">
        <w:tab/>
      </w:r>
      <w:r w:rsidR="00EA0166">
        <w:tab/>
      </w:r>
      <w:r>
        <w:t xml:space="preserve">2 </w:t>
      </w:r>
    </w:p>
    <w:p w:rsidR="00021C86" w:rsidRDefault="00021C86" w:rsidP="00021C86">
      <w:pPr>
        <w:spacing w:line="240" w:lineRule="auto"/>
        <w:rPr>
          <w:rFonts w:ascii="Arial" w:hAnsi="Arial" w:cs="Arial"/>
          <w:color w:val="222222"/>
          <w:shd w:val="clear" w:color="auto" w:fill="FFFFFF"/>
        </w:rPr>
      </w:pPr>
      <w:r>
        <w:rPr>
          <w:rFonts w:ascii="Arial" w:hAnsi="Arial" w:cs="Arial"/>
          <w:color w:val="222222"/>
          <w:shd w:val="clear" w:color="auto" w:fill="FFFFFF"/>
        </w:rPr>
        <w:t>An</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 System</w:t>
      </w:r>
      <w:r>
        <w:rPr>
          <w:rStyle w:val="apple-converted-space"/>
          <w:rFonts w:ascii="Arial" w:hAnsi="Arial" w:cs="Arial"/>
          <w:color w:val="222222"/>
          <w:shd w:val="clear" w:color="auto" w:fill="FFFFFF"/>
        </w:rPr>
        <w:t> </w:t>
      </w:r>
      <w:r>
        <w:rPr>
          <w:rFonts w:ascii="Arial" w:hAnsi="Arial" w:cs="Arial"/>
          <w:color w:val="222222"/>
          <w:shd w:val="clear" w:color="auto" w:fill="FFFFFF"/>
        </w:rPr>
        <w:t>is made up of components that may be obtained from a number of different sources, which together work as a single</w:t>
      </w:r>
      <w:r>
        <w:rPr>
          <w:rStyle w:val="apple-converted-space"/>
          <w:rFonts w:ascii="Arial" w:hAnsi="Arial" w:cs="Arial"/>
          <w:color w:val="222222"/>
          <w:shd w:val="clear" w:color="auto" w:fill="FFFFFF"/>
        </w:rPr>
        <w:t> </w:t>
      </w:r>
      <w:r>
        <w:rPr>
          <w:rFonts w:ascii="Arial" w:hAnsi="Arial" w:cs="Arial"/>
          <w:b/>
          <w:bCs/>
          <w:color w:val="222222"/>
          <w:shd w:val="clear" w:color="auto" w:fill="FFFFFF"/>
        </w:rPr>
        <w:t>distributed system</w:t>
      </w:r>
      <w:r>
        <w:rPr>
          <w:rFonts w:ascii="Arial" w:hAnsi="Arial" w:cs="Arial"/>
          <w:color w:val="222222"/>
          <w:shd w:val="clear" w:color="auto" w:fill="FFFFFF"/>
        </w:rPr>
        <w:t>. In 1988 the International Standards Organization (ISO) began work on preparing standards for</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w:t>
      </w:r>
      <w:r>
        <w:rPr>
          <w:rStyle w:val="apple-converted-space"/>
          <w:rFonts w:ascii="Arial" w:hAnsi="Arial" w:cs="Arial"/>
          <w:color w:val="222222"/>
          <w:shd w:val="clear" w:color="auto" w:fill="FFFFFF"/>
        </w:rPr>
        <w:t> </w:t>
      </w:r>
      <w:r>
        <w:rPr>
          <w:rFonts w:ascii="Arial" w:hAnsi="Arial" w:cs="Arial"/>
          <w:color w:val="222222"/>
          <w:shd w:val="clear" w:color="auto" w:fill="FFFFFF"/>
        </w:rPr>
        <w:t>Processing (ODP).</w:t>
      </w:r>
    </w:p>
    <w:p w:rsidR="006F5F6E" w:rsidRDefault="006F5F6E" w:rsidP="006F5F6E">
      <w:r>
        <w:t xml:space="preserve">2 What is transparency in distributed system? </w:t>
      </w:r>
      <w:r w:rsidR="00EA0166">
        <w:tab/>
      </w:r>
      <w:r w:rsidR="00EA0166">
        <w:tab/>
      </w:r>
      <w:r w:rsidR="00EA0166">
        <w:tab/>
      </w:r>
      <w:r w:rsidR="00EA0166">
        <w:tab/>
      </w:r>
      <w:r w:rsidR="00EA0166">
        <w:tab/>
      </w:r>
      <w:r w:rsidR="00EA0166">
        <w:tab/>
      </w:r>
      <w:r>
        <w:t xml:space="preserve">3 </w:t>
      </w:r>
    </w:p>
    <w:p w:rsidR="003B33A9" w:rsidRPr="007A299D" w:rsidRDefault="003B33A9" w:rsidP="003B33A9">
      <w:pPr>
        <w:pStyle w:val="NoSpacing"/>
        <w:rPr>
          <w:b/>
        </w:rPr>
      </w:pPr>
      <w:r w:rsidRPr="007A299D">
        <w:rPr>
          <w:b/>
        </w:rPr>
        <w:t>Transparency</w:t>
      </w:r>
    </w:p>
    <w:p w:rsidR="003B33A9" w:rsidRPr="008728CD" w:rsidRDefault="003B33A9" w:rsidP="003B33A9">
      <w:pPr>
        <w:pStyle w:val="NoSpacing"/>
      </w:pPr>
      <w:r w:rsidRPr="00356EDB">
        <w:t>Goal - hide the fact that its processes and resources are physically distributed across multiple computers systems should be transparent</w:t>
      </w:r>
    </w:p>
    <w:p w:rsidR="003B33A9" w:rsidRDefault="003B33A9" w:rsidP="003B33A9">
      <w:pPr>
        <w:pStyle w:val="NoSpacing"/>
      </w:pPr>
    </w:p>
    <w:p w:rsidR="003B33A9" w:rsidRPr="004F587D" w:rsidRDefault="003B33A9" w:rsidP="003B33A9">
      <w:pPr>
        <w:spacing w:after="0" w:line="240" w:lineRule="auto"/>
        <w:rPr>
          <w:b/>
        </w:rPr>
      </w:pPr>
      <w:r w:rsidRPr="004F587D">
        <w:rPr>
          <w:b/>
        </w:rPr>
        <w:t>Different forms of transparency in a distributed system (ISO, 1995).</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95"/>
        <w:gridCol w:w="7595"/>
      </w:tblGrid>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800000"/>
            <w:hideMark/>
          </w:tcPr>
          <w:p w:rsidR="003B33A9" w:rsidRPr="004F587D" w:rsidRDefault="003B33A9" w:rsidP="0062226A">
            <w:pPr>
              <w:spacing w:before="100" w:beforeAutospacing="1" w:after="100" w:afterAutospacing="1" w:line="240" w:lineRule="auto"/>
            </w:pPr>
            <w:r w:rsidRPr="004F587D">
              <w:t>Transparency</w:t>
            </w:r>
          </w:p>
        </w:tc>
        <w:tc>
          <w:tcPr>
            <w:tcW w:w="4044" w:type="pct"/>
            <w:tcBorders>
              <w:top w:val="outset" w:sz="6" w:space="0" w:color="auto"/>
              <w:left w:val="outset" w:sz="6" w:space="0" w:color="auto"/>
              <w:bottom w:val="outset" w:sz="6" w:space="0" w:color="auto"/>
              <w:right w:val="outset" w:sz="6" w:space="0" w:color="auto"/>
            </w:tcBorders>
            <w:shd w:val="clear" w:color="auto" w:fill="800000"/>
            <w:hideMark/>
          </w:tcPr>
          <w:p w:rsidR="003B33A9" w:rsidRPr="004F587D" w:rsidRDefault="003B33A9" w:rsidP="0062226A">
            <w:pPr>
              <w:spacing w:before="100" w:beforeAutospacing="1" w:after="100" w:afterAutospacing="1" w:line="240" w:lineRule="auto"/>
            </w:pPr>
            <w:r w:rsidRPr="004F587D">
              <w:t>Description</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Access</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differences in data representation and how a resource is accessed</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where a resource is located</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Migration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that a resource may move to another location</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Relocation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that a resource may be moved to another location while in use</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Replication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that a resource is replicated</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Concurrency</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that a resource may be shared by several competitive users</w:t>
            </w:r>
          </w:p>
        </w:tc>
      </w:tr>
      <w:tr w:rsidR="003B33A9" w:rsidRPr="004F587D" w:rsidTr="0062226A">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Failure</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B33A9" w:rsidRPr="004F587D" w:rsidRDefault="003B33A9" w:rsidP="0062226A">
            <w:pPr>
              <w:spacing w:before="100" w:beforeAutospacing="1" w:after="100" w:afterAutospacing="1" w:line="240" w:lineRule="auto"/>
            </w:pPr>
            <w:r w:rsidRPr="004F587D">
              <w:t>Hide the failure and recovery of a resource</w:t>
            </w:r>
          </w:p>
        </w:tc>
      </w:tr>
    </w:tbl>
    <w:p w:rsidR="003B33A9" w:rsidRDefault="003B33A9" w:rsidP="003B33A9">
      <w:pPr>
        <w:pStyle w:val="NoSpacing"/>
      </w:pPr>
    </w:p>
    <w:p w:rsidR="003B33A9" w:rsidRPr="00CC66B2" w:rsidRDefault="003B33A9" w:rsidP="003B33A9">
      <w:pPr>
        <w:pStyle w:val="NoSpacing"/>
        <w:rPr>
          <w:b/>
        </w:rPr>
      </w:pPr>
      <w:r w:rsidRPr="00CC66B2">
        <w:rPr>
          <w:b/>
        </w:rPr>
        <w:t>Degree of Transparency</w:t>
      </w:r>
      <w:r>
        <w:rPr>
          <w:b/>
        </w:rPr>
        <w:t xml:space="preserve"> Issues</w:t>
      </w:r>
    </w:p>
    <w:p w:rsidR="003B33A9" w:rsidRPr="00CC66B2" w:rsidRDefault="003B33A9" w:rsidP="003B33A9">
      <w:pPr>
        <w:pStyle w:val="NoSpacing"/>
        <w:rPr>
          <w:b/>
        </w:rPr>
      </w:pPr>
      <w:r>
        <w:rPr>
          <w:b/>
        </w:rPr>
        <w:t>Timing</w:t>
      </w:r>
    </w:p>
    <w:p w:rsidR="003B33A9" w:rsidRDefault="003B33A9" w:rsidP="003B33A9">
      <w:pPr>
        <w:pStyle w:val="NoSpacing"/>
      </w:pPr>
      <w:proofErr w:type="gramStart"/>
      <w:r w:rsidRPr="00CC66B2">
        <w:t>e.g</w:t>
      </w:r>
      <w:proofErr w:type="gramEnd"/>
      <w:r w:rsidRPr="00CC66B2">
        <w:t>. requesting an electronic newspaper to appear in your mailbox before 7 A.M. local time, as usual, while you are currently at the other end of the world living in a different time zone.</w:t>
      </w:r>
    </w:p>
    <w:p w:rsidR="003B33A9" w:rsidRPr="00CC66B2" w:rsidRDefault="003B33A9" w:rsidP="003B33A9">
      <w:pPr>
        <w:pStyle w:val="NoSpacing"/>
      </w:pPr>
    </w:p>
    <w:p w:rsidR="003B33A9" w:rsidRPr="00CC66B2" w:rsidRDefault="003B33A9" w:rsidP="003B33A9">
      <w:pPr>
        <w:pStyle w:val="NoSpacing"/>
        <w:rPr>
          <w:b/>
        </w:rPr>
      </w:pPr>
      <w:r>
        <w:rPr>
          <w:b/>
        </w:rPr>
        <w:t>Synchronization</w:t>
      </w:r>
    </w:p>
    <w:p w:rsidR="003B33A9" w:rsidRPr="00CC66B2" w:rsidRDefault="003B33A9" w:rsidP="003B33A9">
      <w:pPr>
        <w:pStyle w:val="NoSpacing"/>
      </w:pPr>
      <w:r w:rsidRPr="00CC66B2">
        <w:t>e.g. a wide-area distributed system that connects a process in San Francisco to a process in Amsterdam limited by laws of physics - a message sent from one process to the other takes about 35 milliseconds.</w:t>
      </w:r>
    </w:p>
    <w:p w:rsidR="003B33A9" w:rsidRPr="00CC66B2" w:rsidRDefault="003B33A9" w:rsidP="003B33A9">
      <w:pPr>
        <w:pStyle w:val="NoSpacing"/>
      </w:pPr>
      <w:r>
        <w:t>·</w:t>
      </w:r>
      <w:r w:rsidRPr="00CC66B2">
        <w:t> It takes several hundreds of milliseconds using a computer network.</w:t>
      </w:r>
    </w:p>
    <w:p w:rsidR="003B33A9" w:rsidRPr="00CC66B2" w:rsidRDefault="003B33A9" w:rsidP="003B33A9">
      <w:pPr>
        <w:pStyle w:val="NoSpacing"/>
      </w:pPr>
      <w:r w:rsidRPr="00CC66B2">
        <w:t>· Signal transmission is not only limited by the speed of light, but also by limited processing capacities of the intermediate switches.</w:t>
      </w:r>
    </w:p>
    <w:p w:rsidR="003B33A9" w:rsidRPr="00CC66B2" w:rsidRDefault="003B33A9" w:rsidP="003B33A9">
      <w:pPr>
        <w:pStyle w:val="NoSpacing"/>
      </w:pPr>
      <w:r w:rsidRPr="00CC66B2">
        <w:t> </w:t>
      </w:r>
    </w:p>
    <w:p w:rsidR="003B33A9" w:rsidRPr="00CC66B2" w:rsidRDefault="003B33A9" w:rsidP="003B33A9">
      <w:pPr>
        <w:pStyle w:val="NoSpacing"/>
        <w:rPr>
          <w:b/>
        </w:rPr>
      </w:pPr>
      <w:r>
        <w:rPr>
          <w:b/>
        </w:rPr>
        <w:t>Performance</w:t>
      </w:r>
    </w:p>
    <w:p w:rsidR="003B33A9" w:rsidRPr="00CC66B2" w:rsidRDefault="003B33A9" w:rsidP="003B33A9">
      <w:pPr>
        <w:pStyle w:val="NoSpacing"/>
      </w:pPr>
      <w:r w:rsidRPr="00CC66B2">
        <w:lastRenderedPageBreak/>
        <w:t>e.g. many Internet applications repeatedly try to contact a server before finally giving up. Consequently, attempting to mask a transient server failure before trying another one may slow down the system as a whole.</w:t>
      </w:r>
    </w:p>
    <w:p w:rsidR="003B33A9" w:rsidRPr="00CC66B2" w:rsidRDefault="003B33A9" w:rsidP="003B33A9">
      <w:pPr>
        <w:pStyle w:val="NoSpacing"/>
      </w:pPr>
      <w:r w:rsidRPr="00CC66B2">
        <w:t> </w:t>
      </w:r>
    </w:p>
    <w:p w:rsidR="003B33A9" w:rsidRPr="00CC66B2" w:rsidRDefault="003B33A9" w:rsidP="003B33A9">
      <w:pPr>
        <w:pStyle w:val="NoSpacing"/>
        <w:rPr>
          <w:b/>
        </w:rPr>
      </w:pPr>
      <w:r>
        <w:rPr>
          <w:b/>
        </w:rPr>
        <w:t>Consistency</w:t>
      </w:r>
    </w:p>
    <w:p w:rsidR="003B33A9" w:rsidRPr="00CC66B2" w:rsidRDefault="003B33A9" w:rsidP="003B33A9">
      <w:pPr>
        <w:pStyle w:val="NoSpacing"/>
      </w:pPr>
      <w:r w:rsidRPr="00CC66B2">
        <w:t>e.g. need to guarantee that several replicas, located on different continents, need to be consistent all the time -  a single update operation may now even take seconds to complete, something that cannot be hidden from users.</w:t>
      </w:r>
    </w:p>
    <w:p w:rsidR="003B33A9" w:rsidRPr="00CC66B2" w:rsidRDefault="003B33A9" w:rsidP="003B33A9">
      <w:pPr>
        <w:pStyle w:val="NoSpacing"/>
        <w:rPr>
          <w:b/>
        </w:rPr>
      </w:pPr>
      <w:r w:rsidRPr="00CC66B2">
        <w:t> </w:t>
      </w:r>
      <w:r>
        <w:rPr>
          <w:b/>
        </w:rPr>
        <w:t>Context Awareness</w:t>
      </w:r>
    </w:p>
    <w:p w:rsidR="003B33A9" w:rsidRPr="00CC66B2" w:rsidRDefault="003B33A9" w:rsidP="003B33A9">
      <w:pPr>
        <w:pStyle w:val="NoSpacing"/>
      </w:pPr>
      <w:r w:rsidRPr="00CC66B2">
        <w:t>e.g. notion of location and context awareness is becoming increasingly important, it may be best to actually expose distribution rather than trying to hide it. -  consider an office worker who wants to print a file from her notebook computer. It is better to send the print job to a busy nearby printer, rather than to an idle one at corporate headquarters in a different country.</w:t>
      </w:r>
    </w:p>
    <w:p w:rsidR="003B33A9" w:rsidRPr="004F587D" w:rsidRDefault="003B33A9" w:rsidP="003B33A9">
      <w:pPr>
        <w:pStyle w:val="NoSpacing"/>
      </w:pPr>
    </w:p>
    <w:p w:rsidR="003B33A9" w:rsidRPr="009727F0" w:rsidRDefault="003B33A9" w:rsidP="003B33A9">
      <w:pPr>
        <w:pStyle w:val="NoSpacing"/>
        <w:rPr>
          <w:b/>
        </w:rPr>
      </w:pPr>
      <w:r>
        <w:rPr>
          <w:b/>
        </w:rPr>
        <w:t>Limits of Possibility</w:t>
      </w:r>
    </w:p>
    <w:p w:rsidR="003B33A9" w:rsidRDefault="003B33A9" w:rsidP="003B33A9">
      <w:r w:rsidRPr="009727F0">
        <w:t>Recognizing that full distribution transparency is simply impossible, we should ask ourselves whether it is even wise to pretend that we</w:t>
      </w:r>
    </w:p>
    <w:p w:rsidR="003B33A9" w:rsidRDefault="003B33A9" w:rsidP="003B33A9"/>
    <w:p w:rsidR="006F5F6E" w:rsidRDefault="006F5F6E" w:rsidP="006F5F6E">
      <w:r>
        <w:t xml:space="preserve">3 What is distributed objects in RMI? </w:t>
      </w:r>
      <w:r w:rsidR="00EA0166">
        <w:tab/>
      </w:r>
      <w:r w:rsidR="00EA0166">
        <w:tab/>
      </w:r>
      <w:r w:rsidR="00EA0166">
        <w:tab/>
      </w:r>
      <w:r w:rsidR="00EA0166">
        <w:tab/>
      </w:r>
      <w:r w:rsidR="00EA0166">
        <w:tab/>
      </w:r>
      <w:r w:rsidR="00EA0166">
        <w:tab/>
      </w:r>
      <w:r w:rsidR="00EA0166">
        <w:tab/>
      </w:r>
      <w:r>
        <w:t xml:space="preserve">3 </w:t>
      </w:r>
    </w:p>
    <w:p w:rsidR="00EE2A52" w:rsidRPr="00EE2A52" w:rsidRDefault="00EE2A52" w:rsidP="00EE2A52">
      <w:pPr>
        <w:shd w:val="clear" w:color="auto" w:fill="FFFFFF"/>
        <w:spacing w:before="120" w:after="120" w:line="240" w:lineRule="auto"/>
        <w:rPr>
          <w:rFonts w:ascii="Arial" w:eastAsia="Times New Roman" w:hAnsi="Arial" w:cs="Arial"/>
          <w:color w:val="222222"/>
          <w:sz w:val="21"/>
          <w:szCs w:val="21"/>
        </w:rPr>
      </w:pPr>
      <w:r w:rsidRPr="00EE2A52">
        <w:rPr>
          <w:rFonts w:ascii="Arial" w:eastAsia="Times New Roman" w:hAnsi="Arial" w:cs="Arial"/>
          <w:color w:val="222222"/>
          <w:sz w:val="21"/>
          <w:szCs w:val="21"/>
        </w:rPr>
        <w:t>In </w:t>
      </w:r>
      <w:hyperlink r:id="rId6" w:tooltip="Distributed computing" w:history="1">
        <w:r w:rsidRPr="00EE2A52">
          <w:rPr>
            <w:rFonts w:ascii="Arial" w:eastAsia="Times New Roman" w:hAnsi="Arial" w:cs="Arial"/>
            <w:color w:val="0B0080"/>
            <w:sz w:val="21"/>
            <w:szCs w:val="21"/>
          </w:rPr>
          <w:t>distributed computing</w:t>
        </w:r>
      </w:hyperlink>
      <w:r w:rsidRPr="00EE2A52">
        <w:rPr>
          <w:rFonts w:ascii="Arial" w:eastAsia="Times New Roman" w:hAnsi="Arial" w:cs="Arial"/>
          <w:color w:val="222222"/>
          <w:sz w:val="21"/>
          <w:szCs w:val="21"/>
        </w:rPr>
        <w:t>, </w:t>
      </w:r>
      <w:r w:rsidRPr="00EE2A52">
        <w:rPr>
          <w:rFonts w:ascii="Arial" w:eastAsia="Times New Roman" w:hAnsi="Arial" w:cs="Arial"/>
          <w:b/>
          <w:bCs/>
          <w:color w:val="222222"/>
          <w:sz w:val="21"/>
          <w:szCs w:val="21"/>
        </w:rPr>
        <w:t>distributed objects</w:t>
      </w:r>
      <w:r w:rsidRPr="00EE2A52">
        <w:rPr>
          <w:rFonts w:ascii="Arial" w:eastAsia="Times New Roman" w:hAnsi="Arial" w:cs="Arial"/>
          <w:color w:val="222222"/>
          <w:sz w:val="17"/>
          <w:szCs w:val="17"/>
          <w:vertAlign w:val="superscript"/>
        </w:rPr>
        <w:t>[</w:t>
      </w:r>
      <w:hyperlink r:id="rId7" w:tooltip="Wikipedia:Citation needed" w:history="1">
        <w:r w:rsidRPr="00EE2A52">
          <w:rPr>
            <w:rFonts w:ascii="Arial" w:eastAsia="Times New Roman" w:hAnsi="Arial" w:cs="Arial"/>
            <w:i/>
            <w:iCs/>
            <w:color w:val="0B0080"/>
            <w:sz w:val="17"/>
            <w:szCs w:val="17"/>
            <w:vertAlign w:val="superscript"/>
          </w:rPr>
          <w:t>citation needed</w:t>
        </w:r>
      </w:hyperlink>
      <w:r w:rsidRPr="00EE2A52">
        <w:rPr>
          <w:rFonts w:ascii="Arial" w:eastAsia="Times New Roman" w:hAnsi="Arial" w:cs="Arial"/>
          <w:color w:val="222222"/>
          <w:sz w:val="17"/>
          <w:szCs w:val="17"/>
          <w:vertAlign w:val="superscript"/>
        </w:rPr>
        <w:t>]</w:t>
      </w:r>
      <w:r w:rsidRPr="00EE2A52">
        <w:rPr>
          <w:rFonts w:ascii="Arial" w:eastAsia="Times New Roman" w:hAnsi="Arial" w:cs="Arial"/>
          <w:color w:val="222222"/>
          <w:sz w:val="21"/>
          <w:szCs w:val="21"/>
        </w:rPr>
        <w:t> are objects (in the sense of </w:t>
      </w:r>
      <w:hyperlink r:id="rId8" w:tooltip="Object-oriented programming" w:history="1">
        <w:r w:rsidRPr="00EE2A52">
          <w:rPr>
            <w:rFonts w:ascii="Arial" w:eastAsia="Times New Roman" w:hAnsi="Arial" w:cs="Arial"/>
            <w:color w:val="0B0080"/>
            <w:sz w:val="21"/>
            <w:szCs w:val="21"/>
          </w:rPr>
          <w:t>object-oriented programming</w:t>
        </w:r>
      </w:hyperlink>
      <w:r w:rsidRPr="00EE2A52">
        <w:rPr>
          <w:rFonts w:ascii="Arial" w:eastAsia="Times New Roman" w:hAnsi="Arial" w:cs="Arial"/>
          <w:color w:val="222222"/>
          <w:sz w:val="21"/>
          <w:szCs w:val="21"/>
        </w:rPr>
        <w:t>) that are distributed across different </w:t>
      </w:r>
      <w:hyperlink r:id="rId9" w:tooltip="Address space" w:history="1">
        <w:r w:rsidRPr="00EE2A52">
          <w:rPr>
            <w:rFonts w:ascii="Arial" w:eastAsia="Times New Roman" w:hAnsi="Arial" w:cs="Arial"/>
            <w:color w:val="0B0080"/>
            <w:sz w:val="21"/>
            <w:szCs w:val="21"/>
          </w:rPr>
          <w:t>address spaces</w:t>
        </w:r>
      </w:hyperlink>
      <w:r w:rsidRPr="00EE2A52">
        <w:rPr>
          <w:rFonts w:ascii="Arial" w:eastAsia="Times New Roman" w:hAnsi="Arial" w:cs="Arial"/>
          <w:color w:val="222222"/>
          <w:sz w:val="21"/>
          <w:szCs w:val="21"/>
        </w:rPr>
        <w:t>, either in different </w:t>
      </w:r>
      <w:hyperlink r:id="rId10" w:tooltip="Process (computing)" w:history="1">
        <w:r w:rsidRPr="00EE2A52">
          <w:rPr>
            <w:rFonts w:ascii="Arial" w:eastAsia="Times New Roman" w:hAnsi="Arial" w:cs="Arial"/>
            <w:color w:val="0B0080"/>
            <w:sz w:val="21"/>
            <w:szCs w:val="21"/>
          </w:rPr>
          <w:t>processes</w:t>
        </w:r>
      </w:hyperlink>
      <w:r w:rsidRPr="00EE2A52">
        <w:rPr>
          <w:rFonts w:ascii="Arial" w:eastAsia="Times New Roman" w:hAnsi="Arial" w:cs="Arial"/>
          <w:color w:val="222222"/>
          <w:sz w:val="21"/>
          <w:szCs w:val="21"/>
        </w:rPr>
        <w:t> on the same computer, or even in multiple </w:t>
      </w:r>
      <w:hyperlink r:id="rId11" w:tooltip="Computer" w:history="1">
        <w:r w:rsidRPr="00EE2A52">
          <w:rPr>
            <w:rFonts w:ascii="Arial" w:eastAsia="Times New Roman" w:hAnsi="Arial" w:cs="Arial"/>
            <w:color w:val="0B0080"/>
            <w:sz w:val="21"/>
            <w:szCs w:val="21"/>
          </w:rPr>
          <w:t>computers</w:t>
        </w:r>
      </w:hyperlink>
      <w:r w:rsidRPr="00EE2A52">
        <w:rPr>
          <w:rFonts w:ascii="Arial" w:eastAsia="Times New Roman" w:hAnsi="Arial" w:cs="Arial"/>
          <w:color w:val="222222"/>
          <w:sz w:val="21"/>
          <w:szCs w:val="21"/>
        </w:rPr>
        <w:t> connected via a </w:t>
      </w:r>
      <w:hyperlink r:id="rId12" w:tooltip="Computer network" w:history="1">
        <w:r w:rsidRPr="00EE2A52">
          <w:rPr>
            <w:rFonts w:ascii="Arial" w:eastAsia="Times New Roman" w:hAnsi="Arial" w:cs="Arial"/>
            <w:color w:val="0B0080"/>
            <w:sz w:val="21"/>
            <w:szCs w:val="21"/>
          </w:rPr>
          <w:t>network</w:t>
        </w:r>
      </w:hyperlink>
      <w:r w:rsidRPr="00EE2A52">
        <w:rPr>
          <w:rFonts w:ascii="Arial" w:eastAsia="Times New Roman" w:hAnsi="Arial" w:cs="Arial"/>
          <w:color w:val="222222"/>
          <w:sz w:val="21"/>
          <w:szCs w:val="21"/>
        </w:rPr>
        <w:t>, but which work together by sharing data and invoking methods. This often involves </w:t>
      </w:r>
      <w:hyperlink r:id="rId13" w:tooltip="Location transparency" w:history="1">
        <w:r w:rsidRPr="00EE2A52">
          <w:rPr>
            <w:rFonts w:ascii="Arial" w:eastAsia="Times New Roman" w:hAnsi="Arial" w:cs="Arial"/>
            <w:color w:val="0B0080"/>
            <w:sz w:val="21"/>
            <w:szCs w:val="21"/>
          </w:rPr>
          <w:t>location transparency</w:t>
        </w:r>
      </w:hyperlink>
      <w:r w:rsidRPr="00EE2A52">
        <w:rPr>
          <w:rFonts w:ascii="Arial" w:eastAsia="Times New Roman" w:hAnsi="Arial" w:cs="Arial"/>
          <w:color w:val="222222"/>
          <w:sz w:val="21"/>
          <w:szCs w:val="21"/>
        </w:rPr>
        <w:t>, where remote objects appear the same as local objects. The main method of </w:t>
      </w:r>
      <w:hyperlink r:id="rId14" w:tooltip="Distributed object communication" w:history="1">
        <w:r w:rsidRPr="00EE2A52">
          <w:rPr>
            <w:rFonts w:ascii="Arial" w:eastAsia="Times New Roman" w:hAnsi="Arial" w:cs="Arial"/>
            <w:color w:val="0B0080"/>
            <w:sz w:val="21"/>
            <w:szCs w:val="21"/>
          </w:rPr>
          <w:t>distributed object communication</w:t>
        </w:r>
      </w:hyperlink>
      <w:r w:rsidRPr="00EE2A52">
        <w:rPr>
          <w:rFonts w:ascii="Arial" w:eastAsia="Times New Roman" w:hAnsi="Arial" w:cs="Arial"/>
          <w:color w:val="222222"/>
          <w:sz w:val="21"/>
          <w:szCs w:val="21"/>
        </w:rPr>
        <w:t> is with </w:t>
      </w:r>
      <w:hyperlink r:id="rId15" w:tooltip="Remote method invocation" w:history="1">
        <w:r w:rsidRPr="00EE2A52">
          <w:rPr>
            <w:rFonts w:ascii="Arial" w:eastAsia="Times New Roman" w:hAnsi="Arial" w:cs="Arial"/>
            <w:color w:val="0B0080"/>
            <w:sz w:val="21"/>
            <w:szCs w:val="21"/>
          </w:rPr>
          <w:t>remote method invocation</w:t>
        </w:r>
      </w:hyperlink>
      <w:r w:rsidRPr="00EE2A52">
        <w:rPr>
          <w:rFonts w:ascii="Arial" w:eastAsia="Times New Roman" w:hAnsi="Arial" w:cs="Arial"/>
          <w:color w:val="222222"/>
          <w:sz w:val="21"/>
          <w:szCs w:val="21"/>
        </w:rPr>
        <w:t>, generally by message-passing: one object sends a message to another object in a remote machine or process to perform some task. The results are sent back to the calling object.</w:t>
      </w:r>
    </w:p>
    <w:p w:rsidR="00EE2A52" w:rsidRPr="00EE2A52" w:rsidRDefault="00EE2A52" w:rsidP="00EE2A52">
      <w:pPr>
        <w:shd w:val="clear" w:color="auto" w:fill="FFFFFF"/>
        <w:spacing w:before="120" w:after="120" w:line="240" w:lineRule="auto"/>
        <w:rPr>
          <w:rFonts w:ascii="Arial" w:eastAsia="Times New Roman" w:hAnsi="Arial" w:cs="Arial"/>
          <w:color w:val="222222"/>
          <w:sz w:val="21"/>
          <w:szCs w:val="21"/>
        </w:rPr>
      </w:pPr>
      <w:r w:rsidRPr="00EE2A52">
        <w:rPr>
          <w:rFonts w:ascii="Arial" w:eastAsia="Times New Roman" w:hAnsi="Arial" w:cs="Arial"/>
          <w:color w:val="222222"/>
          <w:sz w:val="21"/>
          <w:szCs w:val="21"/>
        </w:rPr>
        <w:t>Distributed objects were popular in the late 1990s and early 2000s, but have since fallen out of favor.</w:t>
      </w:r>
      <w:hyperlink r:id="rId16" w:anchor="cite_note-1" w:history="1">
        <w:r w:rsidRPr="00EE2A52">
          <w:rPr>
            <w:rFonts w:ascii="Arial" w:eastAsia="Times New Roman" w:hAnsi="Arial" w:cs="Arial"/>
            <w:color w:val="0B0080"/>
            <w:sz w:val="17"/>
            <w:szCs w:val="17"/>
            <w:vertAlign w:val="superscript"/>
          </w:rPr>
          <w:t>[1]</w:t>
        </w:r>
      </w:hyperlink>
    </w:p>
    <w:p w:rsidR="00EE2A52" w:rsidRPr="00EE2A52" w:rsidRDefault="00EE2A52" w:rsidP="00EE2A52">
      <w:pPr>
        <w:shd w:val="clear" w:color="auto" w:fill="FFFFFF"/>
        <w:spacing w:before="120" w:after="120" w:line="240" w:lineRule="auto"/>
        <w:rPr>
          <w:rFonts w:ascii="Arial" w:eastAsia="Times New Roman" w:hAnsi="Arial" w:cs="Arial"/>
          <w:color w:val="222222"/>
          <w:sz w:val="21"/>
          <w:szCs w:val="21"/>
        </w:rPr>
      </w:pPr>
      <w:r w:rsidRPr="00EE2A52">
        <w:rPr>
          <w:rFonts w:ascii="Arial" w:eastAsia="Times New Roman" w:hAnsi="Arial" w:cs="Arial"/>
          <w:color w:val="222222"/>
          <w:sz w:val="21"/>
          <w:szCs w:val="21"/>
        </w:rPr>
        <w:t>The term may also generally refer to one of the extensions of the basic </w:t>
      </w:r>
      <w:hyperlink r:id="rId17" w:tooltip="Object (computer science)" w:history="1">
        <w:r w:rsidRPr="00EE2A52">
          <w:rPr>
            <w:rFonts w:ascii="Arial" w:eastAsia="Times New Roman" w:hAnsi="Arial" w:cs="Arial"/>
            <w:color w:val="0B0080"/>
            <w:sz w:val="21"/>
            <w:szCs w:val="21"/>
          </w:rPr>
          <w:t>object</w:t>
        </w:r>
      </w:hyperlink>
      <w:r w:rsidRPr="00EE2A52">
        <w:rPr>
          <w:rFonts w:ascii="Arial" w:eastAsia="Times New Roman" w:hAnsi="Arial" w:cs="Arial"/>
          <w:color w:val="222222"/>
          <w:sz w:val="21"/>
          <w:szCs w:val="21"/>
        </w:rPr>
        <w:t> concept used in the context of distributed computing, such as </w:t>
      </w:r>
      <w:r w:rsidRPr="00EE2A52">
        <w:rPr>
          <w:rFonts w:ascii="Arial" w:eastAsia="Times New Roman" w:hAnsi="Arial" w:cs="Arial"/>
          <w:i/>
          <w:iCs/>
          <w:color w:val="222222"/>
          <w:sz w:val="21"/>
          <w:szCs w:val="21"/>
        </w:rPr>
        <w:t>replicated objects</w:t>
      </w:r>
      <w:r w:rsidRPr="00EE2A52">
        <w:rPr>
          <w:rFonts w:ascii="Arial" w:eastAsia="Times New Roman" w:hAnsi="Arial" w:cs="Arial"/>
          <w:color w:val="222222"/>
          <w:sz w:val="21"/>
          <w:szCs w:val="21"/>
        </w:rPr>
        <w:t> or </w:t>
      </w:r>
      <w:r w:rsidRPr="00EE2A52">
        <w:rPr>
          <w:rFonts w:ascii="Arial" w:eastAsia="Times New Roman" w:hAnsi="Arial" w:cs="Arial"/>
          <w:i/>
          <w:iCs/>
          <w:color w:val="222222"/>
          <w:sz w:val="21"/>
          <w:szCs w:val="21"/>
        </w:rPr>
        <w:t>live distributed objects</w:t>
      </w:r>
      <w:r w:rsidRPr="00EE2A52">
        <w:rPr>
          <w:rFonts w:ascii="Arial" w:eastAsia="Times New Roman" w:hAnsi="Arial" w:cs="Arial"/>
          <w:color w:val="222222"/>
          <w:sz w:val="21"/>
          <w:szCs w:val="21"/>
        </w:rPr>
        <w:t>.</w:t>
      </w:r>
    </w:p>
    <w:p w:rsidR="00EE2A52" w:rsidRPr="00EE2A52" w:rsidRDefault="00CC2312" w:rsidP="00EE2A52">
      <w:pPr>
        <w:numPr>
          <w:ilvl w:val="0"/>
          <w:numId w:val="1"/>
        </w:numPr>
        <w:shd w:val="clear" w:color="auto" w:fill="FFFFFF"/>
        <w:spacing w:before="100" w:beforeAutospacing="1" w:after="24" w:line="240" w:lineRule="auto"/>
        <w:ind w:left="384"/>
        <w:rPr>
          <w:rFonts w:ascii="Arial" w:eastAsia="Times New Roman" w:hAnsi="Arial" w:cs="Arial"/>
          <w:color w:val="222222"/>
          <w:sz w:val="21"/>
          <w:szCs w:val="21"/>
        </w:rPr>
      </w:pPr>
      <w:hyperlink r:id="rId18" w:tooltip="Replication (computer science)" w:history="1">
        <w:r w:rsidR="00EE2A52" w:rsidRPr="00EE2A52">
          <w:rPr>
            <w:rFonts w:ascii="Arial" w:eastAsia="Times New Roman" w:hAnsi="Arial" w:cs="Arial"/>
            <w:i/>
            <w:iCs/>
            <w:color w:val="0B0080"/>
            <w:sz w:val="21"/>
            <w:szCs w:val="21"/>
          </w:rPr>
          <w:t>Replicated objects</w:t>
        </w:r>
      </w:hyperlink>
      <w:r w:rsidR="00EE2A52" w:rsidRPr="00EE2A52">
        <w:rPr>
          <w:rFonts w:ascii="Arial" w:eastAsia="Times New Roman" w:hAnsi="Arial" w:cs="Arial"/>
          <w:color w:val="222222"/>
          <w:sz w:val="21"/>
          <w:szCs w:val="21"/>
        </w:rPr>
        <w:t> are groups of software components (</w:t>
      </w:r>
      <w:r w:rsidR="00EE2A52" w:rsidRPr="00EE2A52">
        <w:rPr>
          <w:rFonts w:ascii="Arial" w:eastAsia="Times New Roman" w:hAnsi="Arial" w:cs="Arial"/>
          <w:i/>
          <w:iCs/>
          <w:color w:val="222222"/>
          <w:sz w:val="21"/>
          <w:szCs w:val="21"/>
        </w:rPr>
        <w:t>replicas</w:t>
      </w:r>
      <w:r w:rsidR="00EE2A52" w:rsidRPr="00EE2A52">
        <w:rPr>
          <w:rFonts w:ascii="Arial" w:eastAsia="Times New Roman" w:hAnsi="Arial" w:cs="Arial"/>
          <w:color w:val="222222"/>
          <w:sz w:val="21"/>
          <w:szCs w:val="21"/>
        </w:rPr>
        <w:t>) that run a distributed multi-party protocol to achieve a high degree of consistency between their internal states, and that respond to requests in a coordinated manner. Referring to the group of replicas jointly as an </w:t>
      </w:r>
      <w:r w:rsidR="00EE2A52" w:rsidRPr="00EE2A52">
        <w:rPr>
          <w:rFonts w:ascii="Arial" w:eastAsia="Times New Roman" w:hAnsi="Arial" w:cs="Arial"/>
          <w:i/>
          <w:iCs/>
          <w:color w:val="222222"/>
          <w:sz w:val="21"/>
          <w:szCs w:val="21"/>
        </w:rPr>
        <w:t>object</w:t>
      </w:r>
      <w:r w:rsidR="00EE2A52" w:rsidRPr="00EE2A52">
        <w:rPr>
          <w:rFonts w:ascii="Arial" w:eastAsia="Times New Roman" w:hAnsi="Arial" w:cs="Arial"/>
          <w:color w:val="222222"/>
          <w:sz w:val="21"/>
          <w:szCs w:val="21"/>
        </w:rPr>
        <w:t> reflects the fact that interacting with any of them exposes the same externally visible state and behavior.</w:t>
      </w:r>
    </w:p>
    <w:p w:rsidR="00EE2A52" w:rsidRPr="00EE2A52" w:rsidRDefault="00CC2312" w:rsidP="00EE2A52">
      <w:pPr>
        <w:numPr>
          <w:ilvl w:val="0"/>
          <w:numId w:val="1"/>
        </w:numPr>
        <w:shd w:val="clear" w:color="auto" w:fill="FFFFFF"/>
        <w:spacing w:before="100" w:beforeAutospacing="1" w:after="24" w:line="240" w:lineRule="auto"/>
        <w:ind w:left="384"/>
        <w:rPr>
          <w:rFonts w:ascii="Arial" w:eastAsia="Times New Roman" w:hAnsi="Arial" w:cs="Arial"/>
          <w:color w:val="222222"/>
          <w:sz w:val="21"/>
          <w:szCs w:val="21"/>
        </w:rPr>
      </w:pPr>
      <w:hyperlink r:id="rId19" w:tooltip="Live distributed object" w:history="1">
        <w:r w:rsidR="00EE2A52" w:rsidRPr="00EE2A52">
          <w:rPr>
            <w:rFonts w:ascii="Arial" w:eastAsia="Times New Roman" w:hAnsi="Arial" w:cs="Arial"/>
            <w:i/>
            <w:iCs/>
            <w:color w:val="0B0080"/>
            <w:sz w:val="21"/>
            <w:szCs w:val="21"/>
          </w:rPr>
          <w:t>Live distributed objects</w:t>
        </w:r>
      </w:hyperlink>
      <w:r w:rsidR="00EE2A52" w:rsidRPr="00EE2A52">
        <w:rPr>
          <w:rFonts w:ascii="Arial" w:eastAsia="Times New Roman" w:hAnsi="Arial" w:cs="Arial"/>
          <w:color w:val="222222"/>
          <w:sz w:val="21"/>
          <w:szCs w:val="21"/>
        </w:rPr>
        <w:t> (or simply </w:t>
      </w:r>
      <w:hyperlink r:id="rId20" w:tooltip="Live distributed object" w:history="1">
        <w:r w:rsidR="00EE2A52" w:rsidRPr="00EE2A52">
          <w:rPr>
            <w:rFonts w:ascii="Arial" w:eastAsia="Times New Roman" w:hAnsi="Arial" w:cs="Arial"/>
            <w:i/>
            <w:iCs/>
            <w:color w:val="0B0080"/>
            <w:sz w:val="21"/>
            <w:szCs w:val="21"/>
          </w:rPr>
          <w:t>live objects</w:t>
        </w:r>
      </w:hyperlink>
      <w:r w:rsidR="00EE2A52" w:rsidRPr="00EE2A52">
        <w:rPr>
          <w:rFonts w:ascii="Arial" w:eastAsia="Times New Roman" w:hAnsi="Arial" w:cs="Arial"/>
          <w:color w:val="222222"/>
          <w:sz w:val="21"/>
          <w:szCs w:val="21"/>
        </w:rPr>
        <w:t>)</w:t>
      </w:r>
      <w:hyperlink r:id="rId21" w:anchor="cite_note-2" w:history="1">
        <w:r w:rsidR="00EE2A52" w:rsidRPr="00EE2A52">
          <w:rPr>
            <w:rFonts w:ascii="Arial" w:eastAsia="Times New Roman" w:hAnsi="Arial" w:cs="Arial"/>
            <w:color w:val="0B0080"/>
            <w:sz w:val="17"/>
            <w:szCs w:val="17"/>
            <w:vertAlign w:val="superscript"/>
          </w:rPr>
          <w:t>[2]</w:t>
        </w:r>
      </w:hyperlink>
      <w:r w:rsidR="00EE2A52" w:rsidRPr="00EE2A52">
        <w:rPr>
          <w:rFonts w:ascii="Arial" w:eastAsia="Times New Roman" w:hAnsi="Arial" w:cs="Arial"/>
          <w:color w:val="222222"/>
          <w:sz w:val="21"/>
          <w:szCs w:val="21"/>
        </w:rPr>
        <w:t> generalize the </w:t>
      </w:r>
      <w:r w:rsidR="00EE2A52" w:rsidRPr="00EE2A52">
        <w:rPr>
          <w:rFonts w:ascii="Arial" w:eastAsia="Times New Roman" w:hAnsi="Arial" w:cs="Arial"/>
          <w:i/>
          <w:iCs/>
          <w:color w:val="222222"/>
          <w:sz w:val="21"/>
          <w:szCs w:val="21"/>
        </w:rPr>
        <w:t>replicated object</w:t>
      </w:r>
      <w:r w:rsidR="00EE2A52" w:rsidRPr="00EE2A52">
        <w:rPr>
          <w:rFonts w:ascii="Arial" w:eastAsia="Times New Roman" w:hAnsi="Arial" w:cs="Arial"/>
          <w:color w:val="222222"/>
          <w:sz w:val="21"/>
          <w:szCs w:val="21"/>
        </w:rPr>
        <w:t> concept to groups of replicas that might internally use any distributed protocol, perhaps resulting in only a weak consistency between their local states. Live distributed objects can also be defined as running instances of distributed multi-party protocols, viewed from the object-oriented perspective as entities that have distinct identity, and that can encapsulate distributed state and behavior.</w:t>
      </w:r>
    </w:p>
    <w:p w:rsidR="00BC7056" w:rsidRDefault="00BC7056" w:rsidP="006F5F6E"/>
    <w:p w:rsidR="00793151" w:rsidRDefault="00793151" w:rsidP="006F5F6E"/>
    <w:p w:rsidR="006F5F6E" w:rsidRDefault="006F5F6E" w:rsidP="006F5F6E">
      <w:r>
        <w:lastRenderedPageBreak/>
        <w:t xml:space="preserve">4 Explain the role of message broker in message queuing system. </w:t>
      </w:r>
      <w:r w:rsidR="00EA0166">
        <w:tab/>
      </w:r>
      <w:r w:rsidR="00EA0166">
        <w:tab/>
      </w:r>
      <w:r w:rsidR="00EA0166">
        <w:tab/>
      </w:r>
      <w:r>
        <w:t xml:space="preserve">2 </w:t>
      </w:r>
    </w:p>
    <w:p w:rsidR="009B437D" w:rsidRPr="009B437D" w:rsidRDefault="009B437D" w:rsidP="009B437D">
      <w:pPr>
        <w:shd w:val="clear" w:color="auto" w:fill="FFFFFF"/>
        <w:spacing w:before="100" w:beforeAutospacing="1" w:after="100" w:afterAutospacing="1" w:line="240" w:lineRule="auto"/>
        <w:outlineLvl w:val="2"/>
        <w:rPr>
          <w:rFonts w:ascii="Arial" w:eastAsia="Times New Roman" w:hAnsi="Arial" w:cs="Arial"/>
          <w:b/>
          <w:bCs/>
          <w:color w:val="64656E"/>
          <w:sz w:val="27"/>
          <w:szCs w:val="27"/>
        </w:rPr>
      </w:pPr>
      <w:r w:rsidRPr="009B437D">
        <w:rPr>
          <w:rFonts w:ascii="Arial" w:eastAsia="Times New Roman" w:hAnsi="Arial" w:cs="Arial"/>
          <w:b/>
          <w:bCs/>
          <w:color w:val="64656E"/>
          <w:sz w:val="27"/>
          <w:szCs w:val="27"/>
        </w:rPr>
        <w:t>Message queuing allow applications to communicate by sending messages to each other. The message queue provide a temporary message storage when the destination program is busy or not connected.</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In this blog article I will explain message </w:t>
      </w:r>
      <w:proofErr w:type="spellStart"/>
      <w:r w:rsidRPr="009B437D">
        <w:rPr>
          <w:rFonts w:ascii="Segoe UI" w:eastAsia="Times New Roman" w:hAnsi="Segoe UI" w:cs="Segoe UI"/>
          <w:color w:val="6D6D6D"/>
          <w:sz w:val="24"/>
          <w:szCs w:val="24"/>
        </w:rPr>
        <w:t>queueing</w:t>
      </w:r>
      <w:proofErr w:type="spellEnd"/>
      <w:r w:rsidRPr="009B437D">
        <w:rPr>
          <w:rFonts w:ascii="Segoe UI" w:eastAsia="Times New Roman" w:hAnsi="Segoe UI" w:cs="Segoe UI"/>
          <w:color w:val="6D6D6D"/>
          <w:sz w:val="24"/>
          <w:szCs w:val="24"/>
        </w:rPr>
        <w:t>. I will explain what it is, how it can be used and benefits achieved when using message queues.</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A </w:t>
      </w:r>
      <w:r w:rsidRPr="009B437D">
        <w:rPr>
          <w:rFonts w:ascii="Segoe UI" w:eastAsia="Times New Roman" w:hAnsi="Segoe UI" w:cs="Segoe UI"/>
          <w:b/>
          <w:bCs/>
          <w:color w:val="6D6D6D"/>
          <w:sz w:val="24"/>
          <w:szCs w:val="24"/>
        </w:rPr>
        <w:t>queue</w:t>
      </w:r>
      <w:r w:rsidRPr="009B437D">
        <w:rPr>
          <w:rFonts w:ascii="Segoe UI" w:eastAsia="Times New Roman" w:hAnsi="Segoe UI" w:cs="Segoe UI"/>
          <w:color w:val="6D6D6D"/>
          <w:sz w:val="24"/>
          <w:szCs w:val="24"/>
        </w:rPr>
        <w:t> is a line of things waiting to be handled - in sequential order starting at the beginning of the line. A message queue is a queue of messages sent between applications. It includes a sequence of work objects that are waiting to be processed.</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A </w:t>
      </w:r>
      <w:r w:rsidRPr="009B437D">
        <w:rPr>
          <w:rFonts w:ascii="Segoe UI" w:eastAsia="Times New Roman" w:hAnsi="Segoe UI" w:cs="Segoe UI"/>
          <w:b/>
          <w:bCs/>
          <w:color w:val="6D6D6D"/>
          <w:sz w:val="24"/>
          <w:szCs w:val="24"/>
        </w:rPr>
        <w:t>message</w:t>
      </w:r>
      <w:r w:rsidRPr="009B437D">
        <w:rPr>
          <w:rFonts w:ascii="Segoe UI" w:eastAsia="Times New Roman" w:hAnsi="Segoe UI" w:cs="Segoe UI"/>
          <w:color w:val="6D6D6D"/>
          <w:sz w:val="24"/>
          <w:szCs w:val="24"/>
        </w:rPr>
        <w:t xml:space="preserve"> is the data transported between the sender and </w:t>
      </w:r>
      <w:proofErr w:type="spellStart"/>
      <w:r w:rsidRPr="009B437D">
        <w:rPr>
          <w:rFonts w:ascii="Segoe UI" w:eastAsia="Times New Roman" w:hAnsi="Segoe UI" w:cs="Segoe UI"/>
          <w:color w:val="6D6D6D"/>
          <w:sz w:val="24"/>
          <w:szCs w:val="24"/>
        </w:rPr>
        <w:t>and</w:t>
      </w:r>
      <w:proofErr w:type="spellEnd"/>
      <w:r w:rsidRPr="009B437D">
        <w:rPr>
          <w:rFonts w:ascii="Segoe UI" w:eastAsia="Times New Roman" w:hAnsi="Segoe UI" w:cs="Segoe UI"/>
          <w:color w:val="6D6D6D"/>
          <w:sz w:val="24"/>
          <w:szCs w:val="24"/>
        </w:rPr>
        <w:t xml:space="preserve"> the receiver application, it's essentially a byte array with some headers on top. A message example could be anything that tells one system to start processing a task, information about a finished task or a plain message.</w:t>
      </w:r>
    </w:p>
    <w:p w:rsidR="009B437D" w:rsidRPr="009B437D" w:rsidRDefault="009B437D" w:rsidP="009B437D">
      <w:pPr>
        <w:shd w:val="clear" w:color="auto" w:fill="FFFFFF"/>
        <w:spacing w:after="0" w:line="240" w:lineRule="auto"/>
        <w:rPr>
          <w:rFonts w:ascii="Segoe UI" w:eastAsia="Times New Roman" w:hAnsi="Segoe UI" w:cs="Segoe UI"/>
          <w:color w:val="6D6D6D"/>
          <w:sz w:val="24"/>
          <w:szCs w:val="24"/>
        </w:rPr>
      </w:pPr>
      <w:r>
        <w:rPr>
          <w:rFonts w:ascii="Segoe UI" w:eastAsia="Times New Roman" w:hAnsi="Segoe UI" w:cs="Segoe UI"/>
          <w:noProof/>
          <w:color w:val="6D6D6D"/>
          <w:sz w:val="24"/>
          <w:szCs w:val="24"/>
        </w:rPr>
        <w:drawing>
          <wp:inline distT="0" distB="0" distL="0" distR="0">
            <wp:extent cx="3737033" cy="2918873"/>
            <wp:effectExtent l="0" t="0" r="0" b="0"/>
            <wp:docPr id="2" name="Picture 2" descr="Message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ssage queu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6966" cy="2918820"/>
                    </a:xfrm>
                    <a:prstGeom prst="rect">
                      <a:avLst/>
                    </a:prstGeom>
                    <a:noFill/>
                    <a:ln>
                      <a:noFill/>
                    </a:ln>
                  </pic:spPr>
                </pic:pic>
              </a:graphicData>
            </a:graphic>
          </wp:inline>
        </w:drawing>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The basic architecture of a </w:t>
      </w:r>
      <w:r w:rsidRPr="009B437D">
        <w:rPr>
          <w:rFonts w:ascii="Segoe UI" w:eastAsia="Times New Roman" w:hAnsi="Segoe UI" w:cs="Segoe UI"/>
          <w:b/>
          <w:bCs/>
          <w:color w:val="6D6D6D"/>
          <w:sz w:val="24"/>
          <w:szCs w:val="24"/>
        </w:rPr>
        <w:t>message queue</w:t>
      </w:r>
      <w:r w:rsidRPr="009B437D">
        <w:rPr>
          <w:rFonts w:ascii="Segoe UI" w:eastAsia="Times New Roman" w:hAnsi="Segoe UI" w:cs="Segoe UI"/>
          <w:color w:val="6D6D6D"/>
          <w:sz w:val="24"/>
          <w:szCs w:val="24"/>
        </w:rPr>
        <w:t xml:space="preserve"> is simple, there are client applications called producers that create messages and deliver them to the message queue. </w:t>
      </w:r>
      <w:proofErr w:type="spellStart"/>
      <w:proofErr w:type="gramStart"/>
      <w:r w:rsidRPr="009B437D">
        <w:rPr>
          <w:rFonts w:ascii="Segoe UI" w:eastAsia="Times New Roman" w:hAnsi="Segoe UI" w:cs="Segoe UI"/>
          <w:color w:val="6D6D6D"/>
          <w:sz w:val="24"/>
          <w:szCs w:val="24"/>
        </w:rPr>
        <w:t>An other</w:t>
      </w:r>
      <w:proofErr w:type="spellEnd"/>
      <w:r w:rsidRPr="009B437D">
        <w:rPr>
          <w:rFonts w:ascii="Segoe UI" w:eastAsia="Times New Roman" w:hAnsi="Segoe UI" w:cs="Segoe UI"/>
          <w:color w:val="6D6D6D"/>
          <w:sz w:val="24"/>
          <w:szCs w:val="24"/>
        </w:rPr>
        <w:t xml:space="preserve"> application, called consumer, connect</w:t>
      </w:r>
      <w:proofErr w:type="gramEnd"/>
      <w:r w:rsidRPr="009B437D">
        <w:rPr>
          <w:rFonts w:ascii="Segoe UI" w:eastAsia="Times New Roman" w:hAnsi="Segoe UI" w:cs="Segoe UI"/>
          <w:color w:val="6D6D6D"/>
          <w:sz w:val="24"/>
          <w:szCs w:val="24"/>
        </w:rPr>
        <w:t xml:space="preserve"> to the queue and get the messages to be processed. Messages placed onto the queue are stored until the consumer retrieves them.</w:t>
      </w:r>
    </w:p>
    <w:p w:rsidR="009B437D" w:rsidRPr="009B437D" w:rsidRDefault="009B437D" w:rsidP="009B437D">
      <w:pPr>
        <w:shd w:val="clear" w:color="auto" w:fill="FFFFFF"/>
        <w:spacing w:before="100" w:beforeAutospacing="1" w:after="100" w:afterAutospacing="1" w:line="240" w:lineRule="auto"/>
        <w:outlineLvl w:val="2"/>
        <w:rPr>
          <w:rFonts w:ascii="Arial" w:eastAsia="Times New Roman" w:hAnsi="Arial" w:cs="Arial"/>
          <w:b/>
          <w:bCs/>
          <w:color w:val="64656E"/>
          <w:sz w:val="27"/>
          <w:szCs w:val="27"/>
        </w:rPr>
      </w:pPr>
      <w:r w:rsidRPr="009B437D">
        <w:rPr>
          <w:rFonts w:ascii="Arial" w:eastAsia="Times New Roman" w:hAnsi="Arial" w:cs="Arial"/>
          <w:b/>
          <w:bCs/>
          <w:color w:val="64656E"/>
          <w:sz w:val="27"/>
          <w:szCs w:val="27"/>
        </w:rPr>
        <w:t>Message queues</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lastRenderedPageBreak/>
        <w:t>A message queue provide an </w:t>
      </w:r>
      <w:r w:rsidRPr="009B437D">
        <w:rPr>
          <w:rFonts w:ascii="Segoe UI" w:eastAsia="Times New Roman" w:hAnsi="Segoe UI" w:cs="Segoe UI"/>
          <w:b/>
          <w:bCs/>
          <w:color w:val="6D6D6D"/>
          <w:sz w:val="24"/>
          <w:szCs w:val="24"/>
        </w:rPr>
        <w:t>asynchronous communications protocol,</w:t>
      </w:r>
      <w:r w:rsidRPr="009B437D">
        <w:rPr>
          <w:rFonts w:ascii="Segoe UI" w:eastAsia="Times New Roman" w:hAnsi="Segoe UI" w:cs="Segoe UI"/>
          <w:color w:val="6D6D6D"/>
          <w:sz w:val="24"/>
          <w:szCs w:val="24"/>
        </w:rPr>
        <w:t xml:space="preserve"> a system that puts a message onto a message queue does not require an immediate response to continue processing. Email is probably the best example of asynchronous messaging. When an email is sent can the sender continue processing other things without an immediate response from the </w:t>
      </w:r>
      <w:proofErr w:type="gramStart"/>
      <w:r w:rsidRPr="009B437D">
        <w:rPr>
          <w:rFonts w:ascii="Segoe UI" w:eastAsia="Times New Roman" w:hAnsi="Segoe UI" w:cs="Segoe UI"/>
          <w:color w:val="6D6D6D"/>
          <w:sz w:val="24"/>
          <w:szCs w:val="24"/>
        </w:rPr>
        <w:t>receiver.</w:t>
      </w:r>
      <w:proofErr w:type="gramEnd"/>
      <w:r w:rsidRPr="009B437D">
        <w:rPr>
          <w:rFonts w:ascii="Segoe UI" w:eastAsia="Times New Roman" w:hAnsi="Segoe UI" w:cs="Segoe UI"/>
          <w:color w:val="6D6D6D"/>
          <w:sz w:val="24"/>
          <w:szCs w:val="24"/>
        </w:rPr>
        <w:t xml:space="preserve"> </w:t>
      </w:r>
      <w:proofErr w:type="gramStart"/>
      <w:r w:rsidRPr="009B437D">
        <w:rPr>
          <w:rFonts w:ascii="Segoe UI" w:eastAsia="Times New Roman" w:hAnsi="Segoe UI" w:cs="Segoe UI"/>
          <w:color w:val="6D6D6D"/>
          <w:sz w:val="24"/>
          <w:szCs w:val="24"/>
        </w:rPr>
        <w:t>This way of handling messages </w:t>
      </w:r>
      <w:r w:rsidRPr="009B437D">
        <w:rPr>
          <w:rFonts w:ascii="Segoe UI" w:eastAsia="Times New Roman" w:hAnsi="Segoe UI" w:cs="Segoe UI"/>
          <w:b/>
          <w:bCs/>
          <w:color w:val="6D6D6D"/>
          <w:sz w:val="24"/>
          <w:szCs w:val="24"/>
        </w:rPr>
        <w:t>decouple</w:t>
      </w:r>
      <w:proofErr w:type="gramEnd"/>
      <w:r w:rsidRPr="009B437D">
        <w:rPr>
          <w:rFonts w:ascii="Segoe UI" w:eastAsia="Times New Roman" w:hAnsi="Segoe UI" w:cs="Segoe UI"/>
          <w:color w:val="6D6D6D"/>
          <w:sz w:val="24"/>
          <w:szCs w:val="24"/>
        </w:rPr>
        <w:t> the producer from the consumer. The producer and the consumer of the message do not need to interact with the message queue at the same time.</w:t>
      </w:r>
    </w:p>
    <w:p w:rsidR="009B437D" w:rsidRPr="009B437D" w:rsidRDefault="009B437D" w:rsidP="009B437D">
      <w:pPr>
        <w:shd w:val="clear" w:color="auto" w:fill="FFFFFF"/>
        <w:spacing w:before="100" w:beforeAutospacing="1" w:after="100" w:afterAutospacing="1" w:line="240" w:lineRule="auto"/>
        <w:outlineLvl w:val="3"/>
        <w:rPr>
          <w:rFonts w:ascii="Arial" w:eastAsia="Times New Roman" w:hAnsi="Arial" w:cs="Arial"/>
          <w:b/>
          <w:bCs/>
          <w:caps/>
          <w:color w:val="64656E"/>
          <w:spacing w:val="30"/>
          <w:sz w:val="24"/>
          <w:szCs w:val="24"/>
        </w:rPr>
      </w:pPr>
      <w:r w:rsidRPr="009B437D">
        <w:rPr>
          <w:rFonts w:ascii="Arial" w:eastAsia="Times New Roman" w:hAnsi="Arial" w:cs="Arial"/>
          <w:b/>
          <w:bCs/>
          <w:caps/>
          <w:color w:val="64656E"/>
          <w:spacing w:val="30"/>
          <w:sz w:val="24"/>
          <w:szCs w:val="24"/>
        </w:rPr>
        <w:t>DECOUPLING AND SCALABILITY</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Decoupling is used to describe how much one piece of a system relies on another piece of the system. Decoupling is the process of separating them so that their functionality will be more </w:t>
      </w:r>
      <w:proofErr w:type="spellStart"/>
      <w:proofErr w:type="gramStart"/>
      <w:r w:rsidRPr="009B437D">
        <w:rPr>
          <w:rFonts w:ascii="Segoe UI" w:eastAsia="Times New Roman" w:hAnsi="Segoe UI" w:cs="Segoe UI"/>
          <w:color w:val="6D6D6D"/>
          <w:sz w:val="24"/>
          <w:szCs w:val="24"/>
        </w:rPr>
        <w:t>self</w:t>
      </w:r>
      <w:proofErr w:type="gramEnd"/>
      <w:r w:rsidRPr="009B437D">
        <w:rPr>
          <w:rFonts w:ascii="Segoe UI" w:eastAsia="Times New Roman" w:hAnsi="Segoe UI" w:cs="Segoe UI"/>
          <w:color w:val="6D6D6D"/>
          <w:sz w:val="24"/>
          <w:szCs w:val="24"/>
        </w:rPr>
        <w:t xml:space="preserve"> contained</w:t>
      </w:r>
      <w:proofErr w:type="spellEnd"/>
      <w:r w:rsidRPr="009B437D">
        <w:rPr>
          <w:rFonts w:ascii="Segoe UI" w:eastAsia="Times New Roman" w:hAnsi="Segoe UI" w:cs="Segoe UI"/>
          <w:color w:val="6D6D6D"/>
          <w:sz w:val="24"/>
          <w:szCs w:val="24"/>
        </w:rPr>
        <w:t>.</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proofErr w:type="gramStart"/>
      <w:r w:rsidRPr="009B437D">
        <w:rPr>
          <w:rFonts w:ascii="Segoe UI" w:eastAsia="Times New Roman" w:hAnsi="Segoe UI" w:cs="Segoe UI"/>
          <w:color w:val="6D6D6D"/>
          <w:sz w:val="24"/>
          <w:szCs w:val="24"/>
        </w:rPr>
        <w:t>A decoupled system are</w:t>
      </w:r>
      <w:proofErr w:type="gramEnd"/>
      <w:r w:rsidRPr="009B437D">
        <w:rPr>
          <w:rFonts w:ascii="Segoe UI" w:eastAsia="Times New Roman" w:hAnsi="Segoe UI" w:cs="Segoe UI"/>
          <w:color w:val="6D6D6D"/>
          <w:sz w:val="24"/>
          <w:szCs w:val="24"/>
        </w:rPr>
        <w:t xml:space="preserve"> achieved when two or more systems are able to communicate without being connected. The systems can remain completely autonomous and unaware of each other. Decoupling is often a sign of a computer system that is well structured. It is usually easier to maintain, extend and debug.</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If one process in a decoupled system fails processing messages from the queue, other messages can still be added to the queue and be processed when the system has recovered. You can also use a message queue to delay processing; </w:t>
      </w:r>
      <w:proofErr w:type="gramStart"/>
      <w:r w:rsidRPr="009B437D">
        <w:rPr>
          <w:rFonts w:ascii="Segoe UI" w:eastAsia="Times New Roman" w:hAnsi="Segoe UI" w:cs="Segoe UI"/>
          <w:color w:val="6D6D6D"/>
          <w:sz w:val="24"/>
          <w:szCs w:val="24"/>
        </w:rPr>
        <w:t>A</w:t>
      </w:r>
      <w:proofErr w:type="gramEnd"/>
      <w:r w:rsidRPr="009B437D">
        <w:rPr>
          <w:rFonts w:ascii="Segoe UI" w:eastAsia="Times New Roman" w:hAnsi="Segoe UI" w:cs="Segoe UI"/>
          <w:color w:val="6D6D6D"/>
          <w:sz w:val="24"/>
          <w:szCs w:val="24"/>
        </w:rPr>
        <w:t xml:space="preserve"> producer post messages to a queue. At the appointed time, the receivers are started up and process the messages in the queue. Messages in queue can be stored-and-forwarded and the message be redelivered until the message is processed.</w:t>
      </w:r>
    </w:p>
    <w:p w:rsidR="009B437D" w:rsidRPr="009B437D" w:rsidRDefault="009B437D" w:rsidP="009B437D">
      <w:pPr>
        <w:shd w:val="clear" w:color="auto" w:fill="FFFFFF"/>
        <w:spacing w:after="100" w:afterAutospacing="1" w:line="240" w:lineRule="auto"/>
        <w:jc w:val="center"/>
        <w:rPr>
          <w:rFonts w:ascii="Segoe UI" w:eastAsia="Times New Roman" w:hAnsi="Segoe UI" w:cs="Segoe UI"/>
          <w:color w:val="6D6D6D"/>
          <w:sz w:val="24"/>
          <w:szCs w:val="24"/>
        </w:rPr>
      </w:pPr>
      <w:r>
        <w:rPr>
          <w:rFonts w:ascii="Segoe UI" w:eastAsia="Times New Roman" w:hAnsi="Segoe UI" w:cs="Segoe UI"/>
          <w:noProof/>
          <w:color w:val="6D6D6D"/>
          <w:sz w:val="24"/>
          <w:szCs w:val="24"/>
        </w:rPr>
        <w:drawing>
          <wp:inline distT="0" distB="0" distL="0" distR="0">
            <wp:extent cx="5160645" cy="2536190"/>
            <wp:effectExtent l="0" t="0" r="1905" b="0"/>
            <wp:docPr id="1" name="Picture 1" descr="Message Queu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essage Queue Exampl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0645" cy="2536190"/>
                    </a:xfrm>
                    <a:prstGeom prst="rect">
                      <a:avLst/>
                    </a:prstGeom>
                    <a:noFill/>
                    <a:ln>
                      <a:noFill/>
                    </a:ln>
                  </pic:spPr>
                </pic:pic>
              </a:graphicData>
            </a:graphic>
          </wp:inline>
        </w:drawing>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lastRenderedPageBreak/>
        <w:t>Instead of building one large application, is it beneficial to decouple different parts of your application and only communicate between them asynchronously with messages. That way different parts of your application can evolve independently, be written in different languages and/or maintained by separated developer teams.</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A message queue will keep the processes in your application separated and independent of each other. The first process will never need to invoke another process, or post notifications to another process, or follow the process flow of the other processes. It can just put the message on the queue and then continue processing. The other processes can also handle their work independently. They can take the messages from the queue when they are able to process them. This way of handling messages creates a system that is easy to maintain and easy to scale.</w:t>
      </w:r>
    </w:p>
    <w:p w:rsidR="009B437D" w:rsidRPr="009B437D" w:rsidRDefault="009B437D" w:rsidP="009B437D">
      <w:pPr>
        <w:shd w:val="clear" w:color="auto" w:fill="FFFFFF"/>
        <w:spacing w:before="100" w:beforeAutospacing="1" w:after="100" w:afterAutospacing="1" w:line="240" w:lineRule="auto"/>
        <w:outlineLvl w:val="2"/>
        <w:rPr>
          <w:rFonts w:ascii="Arial" w:eastAsia="Times New Roman" w:hAnsi="Arial" w:cs="Arial"/>
          <w:b/>
          <w:bCs/>
          <w:color w:val="64656E"/>
          <w:sz w:val="27"/>
          <w:szCs w:val="27"/>
        </w:rPr>
      </w:pPr>
      <w:r w:rsidRPr="009B437D">
        <w:rPr>
          <w:rFonts w:ascii="Arial" w:eastAsia="Times New Roman" w:hAnsi="Arial" w:cs="Arial"/>
          <w:b/>
          <w:bCs/>
          <w:color w:val="64656E"/>
          <w:sz w:val="27"/>
          <w:szCs w:val="27"/>
        </w:rPr>
        <w:t>Message queuing - a simple use case</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Imagine that you have a web service that receives many requests every second, where no request is afford to get lost and all requests needs to be processed by a process that is time consuming.</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Imagine that your web service always has to be highly available and ready to receive new request instead of being locked by the processing of previous received requests. In this case it is ideal to put a queue between the web service and the processing service. The web service can put the "start processing"-message on a queue and the other process can take and handle messages in order. The two processes will be decoupled from each other and does not need to wait for each other. If you have a lot of requests coming in a short amount of time, the processing system will be able to process them all anyway. The queue will </w:t>
      </w:r>
      <w:proofErr w:type="gramStart"/>
      <w:r w:rsidRPr="009B437D">
        <w:rPr>
          <w:rFonts w:ascii="Segoe UI" w:eastAsia="Times New Roman" w:hAnsi="Segoe UI" w:cs="Segoe UI"/>
          <w:color w:val="6D6D6D"/>
          <w:sz w:val="24"/>
          <w:szCs w:val="24"/>
        </w:rPr>
        <w:t>persist</w:t>
      </w:r>
      <w:proofErr w:type="gramEnd"/>
      <w:r w:rsidRPr="009B437D">
        <w:rPr>
          <w:rFonts w:ascii="Segoe UI" w:eastAsia="Times New Roman" w:hAnsi="Segoe UI" w:cs="Segoe UI"/>
          <w:color w:val="6D6D6D"/>
          <w:sz w:val="24"/>
          <w:szCs w:val="24"/>
        </w:rPr>
        <w:t xml:space="preserve"> requests if their number becomes really huge.</w:t>
      </w:r>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You can then imagine that your business and your workload </w:t>
      </w:r>
      <w:proofErr w:type="gramStart"/>
      <w:r w:rsidRPr="009B437D">
        <w:rPr>
          <w:rFonts w:ascii="Segoe UI" w:eastAsia="Times New Roman" w:hAnsi="Segoe UI" w:cs="Segoe UI"/>
          <w:color w:val="6D6D6D"/>
          <w:sz w:val="24"/>
          <w:szCs w:val="24"/>
        </w:rPr>
        <w:t>is</w:t>
      </w:r>
      <w:proofErr w:type="gramEnd"/>
      <w:r w:rsidRPr="009B437D">
        <w:rPr>
          <w:rFonts w:ascii="Segoe UI" w:eastAsia="Times New Roman" w:hAnsi="Segoe UI" w:cs="Segoe UI"/>
          <w:color w:val="6D6D6D"/>
          <w:sz w:val="24"/>
          <w:szCs w:val="24"/>
        </w:rPr>
        <w:t xml:space="preserve"> growing and you need to scale up your system. All that is needed to be done now is to add more workers, receivers, to work off the queues faster.</w:t>
      </w:r>
    </w:p>
    <w:p w:rsidR="009B437D" w:rsidRPr="009B437D" w:rsidRDefault="009B437D" w:rsidP="009B437D">
      <w:pPr>
        <w:shd w:val="clear" w:color="auto" w:fill="FFFFFF"/>
        <w:spacing w:before="100" w:beforeAutospacing="1" w:after="100" w:afterAutospacing="1" w:line="240" w:lineRule="auto"/>
        <w:outlineLvl w:val="2"/>
        <w:rPr>
          <w:rFonts w:ascii="Arial" w:eastAsia="Times New Roman" w:hAnsi="Arial" w:cs="Arial"/>
          <w:b/>
          <w:bCs/>
          <w:color w:val="64656E"/>
          <w:sz w:val="27"/>
          <w:szCs w:val="27"/>
        </w:rPr>
      </w:pPr>
      <w:proofErr w:type="spellStart"/>
      <w:r w:rsidRPr="009B437D">
        <w:rPr>
          <w:rFonts w:ascii="Arial" w:eastAsia="Times New Roman" w:hAnsi="Arial" w:cs="Arial"/>
          <w:b/>
          <w:bCs/>
          <w:color w:val="64656E"/>
          <w:sz w:val="27"/>
          <w:szCs w:val="27"/>
        </w:rPr>
        <w:t>RabbitMQ</w:t>
      </w:r>
      <w:proofErr w:type="spellEnd"/>
    </w:p>
    <w:p w:rsidR="009B437D" w:rsidRPr="009B437D" w:rsidRDefault="009B437D" w:rsidP="009B437D">
      <w:pPr>
        <w:shd w:val="clear" w:color="auto" w:fill="FFFFFF"/>
        <w:spacing w:after="100" w:afterAutospacing="1" w:line="240" w:lineRule="auto"/>
        <w:rPr>
          <w:rFonts w:ascii="Segoe UI" w:eastAsia="Times New Roman" w:hAnsi="Segoe UI" w:cs="Segoe UI"/>
          <w:color w:val="6D6D6D"/>
          <w:sz w:val="24"/>
          <w:szCs w:val="24"/>
        </w:rPr>
      </w:pPr>
      <w:r w:rsidRPr="009B437D">
        <w:rPr>
          <w:rFonts w:ascii="Segoe UI" w:eastAsia="Times New Roman" w:hAnsi="Segoe UI" w:cs="Segoe UI"/>
          <w:color w:val="6D6D6D"/>
          <w:sz w:val="24"/>
          <w:szCs w:val="24"/>
        </w:rPr>
        <w:t xml:space="preserve">If you do start to consider a queue-based solution, </w:t>
      </w:r>
      <w:proofErr w:type="spellStart"/>
      <w:r w:rsidRPr="009B437D">
        <w:rPr>
          <w:rFonts w:ascii="Segoe UI" w:eastAsia="Times New Roman" w:hAnsi="Segoe UI" w:cs="Segoe UI"/>
          <w:color w:val="6D6D6D"/>
          <w:sz w:val="24"/>
          <w:szCs w:val="24"/>
        </w:rPr>
        <w:t>CloudAMQP</w:t>
      </w:r>
      <w:proofErr w:type="spellEnd"/>
      <w:r w:rsidRPr="009B437D">
        <w:rPr>
          <w:rFonts w:ascii="Segoe UI" w:eastAsia="Times New Roman" w:hAnsi="Segoe UI" w:cs="Segoe UI"/>
          <w:color w:val="6D6D6D"/>
          <w:sz w:val="24"/>
          <w:szCs w:val="24"/>
        </w:rPr>
        <w:t xml:space="preserve"> offers hosting of the message queue </w:t>
      </w:r>
      <w:proofErr w:type="spellStart"/>
      <w:r w:rsidRPr="009B437D">
        <w:rPr>
          <w:rFonts w:ascii="Segoe UI" w:eastAsia="Times New Roman" w:hAnsi="Segoe UI" w:cs="Segoe UI"/>
          <w:color w:val="6D6D6D"/>
          <w:sz w:val="24"/>
          <w:szCs w:val="24"/>
        </w:rPr>
        <w:fldChar w:fldCharType="begin"/>
      </w:r>
      <w:r w:rsidRPr="009B437D">
        <w:rPr>
          <w:rFonts w:ascii="Segoe UI" w:eastAsia="Times New Roman" w:hAnsi="Segoe UI" w:cs="Segoe UI"/>
          <w:color w:val="6D6D6D"/>
          <w:sz w:val="24"/>
          <w:szCs w:val="24"/>
        </w:rPr>
        <w:instrText xml:space="preserve"> HYPERLINK "http://www.rabbitmq.com/" </w:instrText>
      </w:r>
      <w:r w:rsidRPr="009B437D">
        <w:rPr>
          <w:rFonts w:ascii="Segoe UI" w:eastAsia="Times New Roman" w:hAnsi="Segoe UI" w:cs="Segoe UI"/>
          <w:color w:val="6D6D6D"/>
          <w:sz w:val="24"/>
          <w:szCs w:val="24"/>
        </w:rPr>
        <w:fldChar w:fldCharType="separate"/>
      </w:r>
      <w:r w:rsidRPr="009B437D">
        <w:rPr>
          <w:rFonts w:ascii="Segoe UI" w:eastAsia="Times New Roman" w:hAnsi="Segoe UI" w:cs="Segoe UI"/>
          <w:color w:val="0275D8"/>
          <w:sz w:val="24"/>
          <w:szCs w:val="24"/>
        </w:rPr>
        <w:t>RabbitMQ.</w:t>
      </w:r>
      <w:r w:rsidRPr="009B437D">
        <w:rPr>
          <w:rFonts w:ascii="Segoe UI" w:eastAsia="Times New Roman" w:hAnsi="Segoe UI" w:cs="Segoe UI"/>
          <w:color w:val="6D6D6D"/>
          <w:sz w:val="24"/>
          <w:szCs w:val="24"/>
        </w:rPr>
        <w:fldChar w:fldCharType="end"/>
      </w:r>
      <w:r w:rsidRPr="009B437D">
        <w:rPr>
          <w:rFonts w:ascii="Segoe UI" w:eastAsia="Times New Roman" w:hAnsi="Segoe UI" w:cs="Segoe UI"/>
          <w:color w:val="6D6D6D"/>
          <w:sz w:val="24"/>
          <w:szCs w:val="24"/>
        </w:rPr>
        <w:t>RabbitMQ</w:t>
      </w:r>
      <w:proofErr w:type="spellEnd"/>
      <w:r w:rsidRPr="009B437D">
        <w:rPr>
          <w:rFonts w:ascii="Segoe UI" w:eastAsia="Times New Roman" w:hAnsi="Segoe UI" w:cs="Segoe UI"/>
          <w:color w:val="6D6D6D"/>
          <w:sz w:val="24"/>
          <w:szCs w:val="24"/>
        </w:rPr>
        <w:t xml:space="preserve"> is open source message-oriented middleware that implements the </w:t>
      </w:r>
      <w:hyperlink r:id="rId24" w:history="1">
        <w:r w:rsidRPr="009B437D">
          <w:rPr>
            <w:rFonts w:ascii="Segoe UI" w:eastAsia="Times New Roman" w:hAnsi="Segoe UI" w:cs="Segoe UI"/>
            <w:color w:val="0275D8"/>
            <w:sz w:val="24"/>
            <w:szCs w:val="24"/>
          </w:rPr>
          <w:t>Advanced Message Queuing Protocol (AMQP).</w:t>
        </w:r>
      </w:hyperlink>
      <w:r w:rsidRPr="009B437D">
        <w:rPr>
          <w:rFonts w:ascii="Segoe UI" w:eastAsia="Times New Roman" w:hAnsi="Segoe UI" w:cs="Segoe UI"/>
          <w:color w:val="6D6D6D"/>
          <w:sz w:val="24"/>
          <w:szCs w:val="24"/>
        </w:rPr>
        <w:t xml:space="preserve"> AMQP have features like queuing, routing, reliability and security. You can read more about </w:t>
      </w:r>
      <w:proofErr w:type="spellStart"/>
      <w:r w:rsidRPr="009B437D">
        <w:rPr>
          <w:rFonts w:ascii="Segoe UI" w:eastAsia="Times New Roman" w:hAnsi="Segoe UI" w:cs="Segoe UI"/>
          <w:color w:val="6D6D6D"/>
          <w:sz w:val="24"/>
          <w:szCs w:val="24"/>
        </w:rPr>
        <w:t>CloudAMQP</w:t>
      </w:r>
      <w:hyperlink r:id="rId25" w:history="1">
        <w:r w:rsidRPr="009B437D">
          <w:rPr>
            <w:rFonts w:ascii="Segoe UI" w:eastAsia="Times New Roman" w:hAnsi="Segoe UI" w:cs="Segoe UI"/>
            <w:color w:val="0275D8"/>
            <w:sz w:val="24"/>
            <w:szCs w:val="24"/>
          </w:rPr>
          <w:t>here</w:t>
        </w:r>
        <w:proofErr w:type="spellEnd"/>
        <w:r w:rsidRPr="009B437D">
          <w:rPr>
            <w:rFonts w:ascii="Segoe UI" w:eastAsia="Times New Roman" w:hAnsi="Segoe UI" w:cs="Segoe UI"/>
            <w:color w:val="0275D8"/>
            <w:sz w:val="24"/>
            <w:szCs w:val="24"/>
          </w:rPr>
          <w:t>.</w:t>
        </w:r>
      </w:hyperlink>
    </w:p>
    <w:p w:rsidR="00793151" w:rsidRDefault="00793151" w:rsidP="006F5F6E"/>
    <w:p w:rsidR="0013693B" w:rsidRDefault="0013693B" w:rsidP="006F5F6E"/>
    <w:p w:rsidR="0013693B" w:rsidRDefault="0013693B" w:rsidP="006F5F6E"/>
    <w:p w:rsidR="006F5F6E" w:rsidRDefault="006F5F6E" w:rsidP="006F5F6E">
      <w:r>
        <w:t xml:space="preserve">5 What is </w:t>
      </w:r>
      <w:proofErr w:type="spellStart"/>
      <w:r>
        <w:t>stateful</w:t>
      </w:r>
      <w:proofErr w:type="spellEnd"/>
      <w:r>
        <w:t xml:space="preserve"> server? </w:t>
      </w:r>
      <w:r w:rsidR="00EA0166">
        <w:tab/>
      </w:r>
      <w:r w:rsidR="00EA0166">
        <w:tab/>
      </w:r>
      <w:r w:rsidR="00EA0166">
        <w:tab/>
      </w:r>
      <w:r w:rsidR="00EA0166">
        <w:tab/>
      </w:r>
      <w:r w:rsidR="00EA0166">
        <w:tab/>
      </w:r>
      <w:r w:rsidR="00EA0166">
        <w:tab/>
      </w:r>
      <w:r w:rsidR="00EA0166">
        <w:tab/>
      </w:r>
      <w:r w:rsidR="00EA0166">
        <w:tab/>
      </w:r>
      <w:r>
        <w:t>2</w:t>
      </w:r>
    </w:p>
    <w:tbl>
      <w:tblPr>
        <w:tblW w:w="0" w:type="auto"/>
        <w:tblBorders>
          <w:top w:val="single" w:sz="6" w:space="0" w:color="DDDDDD"/>
          <w:left w:val="single" w:sz="6" w:space="0" w:color="DDDDDD"/>
          <w:bottom w:val="single" w:sz="6" w:space="0" w:color="DDDDDD"/>
          <w:right w:val="single" w:sz="6" w:space="0" w:color="DDDDDD"/>
        </w:tblBorders>
        <w:shd w:val="clear" w:color="auto" w:fill="FFFFFF"/>
        <w:tblCellMar>
          <w:top w:w="15" w:type="dxa"/>
          <w:left w:w="15" w:type="dxa"/>
          <w:bottom w:w="15" w:type="dxa"/>
          <w:right w:w="15" w:type="dxa"/>
        </w:tblCellMar>
        <w:tblLook w:val="04A0" w:firstRow="1" w:lastRow="0" w:firstColumn="1" w:lastColumn="0" w:noHBand="0" w:noVBand="1"/>
      </w:tblPr>
      <w:tblGrid>
        <w:gridCol w:w="1741"/>
        <w:gridCol w:w="3680"/>
        <w:gridCol w:w="4179"/>
      </w:tblGrid>
      <w:tr w:rsidR="00CD78D4" w:rsidRPr="00CD78D4" w:rsidTr="00CD78D4">
        <w:trPr>
          <w:tblHeader/>
        </w:trPr>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Parameters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spellStart"/>
            <w:r w:rsidRPr="00CD78D4">
              <w:rPr>
                <w:rFonts w:eastAsia="Times New Roman"/>
              </w:rPr>
              <w:t>Stateful</w:t>
            </w:r>
            <w:proofErr w:type="spellEnd"/>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Stateless</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1. State</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gramStart"/>
            <w:r w:rsidRPr="00CD78D4">
              <w:rPr>
                <w:rFonts w:eastAsia="Times New Roman"/>
              </w:rPr>
              <w:t xml:space="preserve">A </w:t>
            </w:r>
            <w:proofErr w:type="spellStart"/>
            <w:r w:rsidRPr="00CD78D4">
              <w:rPr>
                <w:rFonts w:eastAsia="Times New Roman"/>
              </w:rPr>
              <w:t>Stateful</w:t>
            </w:r>
            <w:proofErr w:type="spellEnd"/>
            <w:r w:rsidRPr="00CD78D4">
              <w:rPr>
                <w:rFonts w:eastAsia="Times New Roman"/>
              </w:rPr>
              <w:t xml:space="preserve"> server remember</w:t>
            </w:r>
            <w:proofErr w:type="gramEnd"/>
            <w:r w:rsidRPr="00CD78D4">
              <w:rPr>
                <w:rFonts w:eastAsia="Times New Roman"/>
              </w:rPr>
              <w:t xml:space="preserve"> client data (state) from one request to the next.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 xml:space="preserve">A Stateless server keeps </w:t>
            </w:r>
            <w:proofErr w:type="spellStart"/>
            <w:r w:rsidRPr="00CD78D4">
              <w:rPr>
                <w:rFonts w:eastAsia="Times New Roman"/>
              </w:rPr>
              <w:t>nostate</w:t>
            </w:r>
            <w:proofErr w:type="spellEnd"/>
            <w:r w:rsidRPr="00CD78D4">
              <w:rPr>
                <w:rFonts w:eastAsia="Times New Roman"/>
              </w:rPr>
              <w:t xml:space="preserve"> information</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2. Programming</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spellStart"/>
            <w:r w:rsidRPr="00CD78D4">
              <w:rPr>
                <w:rFonts w:eastAsia="Times New Roman"/>
              </w:rPr>
              <w:t>Statefulserver</w:t>
            </w:r>
            <w:proofErr w:type="spellEnd"/>
            <w:r w:rsidRPr="00CD78D4">
              <w:rPr>
                <w:rFonts w:eastAsia="Times New Roman"/>
              </w:rPr>
              <w:t xml:space="preserve"> is harder to code</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spellStart"/>
            <w:r w:rsidRPr="00CD78D4">
              <w:rPr>
                <w:rFonts w:eastAsia="Times New Roman"/>
              </w:rPr>
              <w:t>Statelessserver</w:t>
            </w:r>
            <w:proofErr w:type="spellEnd"/>
            <w:r w:rsidRPr="00CD78D4">
              <w:rPr>
                <w:rFonts w:eastAsia="Times New Roman"/>
              </w:rPr>
              <w:t xml:space="preserve"> is straightforward to code</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3.Efficiency</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spellStart"/>
            <w:r w:rsidRPr="00CD78D4">
              <w:rPr>
                <w:rFonts w:eastAsia="Times New Roman"/>
              </w:rPr>
              <w:t>MoreBecause</w:t>
            </w:r>
            <w:proofErr w:type="spellEnd"/>
            <w:r w:rsidRPr="00CD78D4">
              <w:rPr>
                <w:rFonts w:eastAsia="Times New Roman"/>
              </w:rPr>
              <w:t xml:space="preserve"> clients do not have to provide full file information every time they perform an operation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Less because information needs to be provided</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4.Crash recovery</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Difficult due to loss of information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Can easily recover from failure. Because there is no state that must be restored</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5.Information transfer</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 xml:space="preserve">Using a </w:t>
            </w:r>
            <w:proofErr w:type="spellStart"/>
            <w:r w:rsidRPr="00CD78D4">
              <w:rPr>
                <w:rFonts w:eastAsia="Times New Roman"/>
              </w:rPr>
              <w:t>Stateful,file</w:t>
            </w:r>
            <w:proofErr w:type="spellEnd"/>
            <w:r w:rsidRPr="00CD78D4">
              <w:rPr>
                <w:rFonts w:eastAsia="Times New Roman"/>
              </w:rPr>
              <w:t xml:space="preserve"> server, the client can send less data with each request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 xml:space="preserve">Using a stateless file server, the client </w:t>
            </w:r>
            <w:proofErr w:type="spellStart"/>
            <w:r w:rsidRPr="00CD78D4">
              <w:rPr>
                <w:rFonts w:eastAsia="Times New Roman"/>
              </w:rPr>
              <w:t>must</w:t>
            </w:r>
            <w:proofErr w:type="gramStart"/>
            <w:r w:rsidRPr="00CD78D4">
              <w:rPr>
                <w:rFonts w:eastAsia="Times New Roman"/>
              </w:rPr>
              <w:t>,specify</w:t>
            </w:r>
            <w:proofErr w:type="spellEnd"/>
            <w:proofErr w:type="gramEnd"/>
            <w:r w:rsidRPr="00CD78D4">
              <w:rPr>
                <w:rFonts w:eastAsia="Times New Roman"/>
              </w:rPr>
              <w:t xml:space="preserve"> complete file names in each request specify location for reading or writing re-authenticate for each request.</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6.Extra services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proofErr w:type="spellStart"/>
            <w:r w:rsidRPr="00CD78D4">
              <w:rPr>
                <w:rFonts w:eastAsia="Times New Roman"/>
              </w:rPr>
              <w:t>Stateful</w:t>
            </w:r>
            <w:proofErr w:type="spellEnd"/>
            <w:r w:rsidRPr="00CD78D4">
              <w:rPr>
                <w:rFonts w:eastAsia="Times New Roman"/>
              </w:rPr>
              <w:t xml:space="preserve"> servers can also offer clients extra services such as file locking, and remember read and write positions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It does not have to implement the state accounting associated with opening, closing, and locking of files.</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7.Operations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Open, Read, Write, Seek, Close</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Read, Write</w:t>
            </w:r>
          </w:p>
        </w:tc>
      </w:tr>
      <w:tr w:rsidR="00CD78D4" w:rsidRPr="00CD78D4" w:rsidTr="00CD78D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sidRPr="00CD78D4">
              <w:rPr>
                <w:rFonts w:eastAsia="Times New Roman"/>
              </w:rPr>
              <w:t>8.Example,(Tip: you can draw them outside this two column format)</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Pr>
                <w:rFonts w:eastAsia="Times New Roman"/>
                <w:noProof/>
              </w:rPr>
              <w:drawing>
                <wp:inline distT="0" distB="0" distL="0" distR="0" wp14:anchorId="126F8769" wp14:editId="5BAA8482">
                  <wp:extent cx="2074344" cy="1796995"/>
                  <wp:effectExtent l="0" t="0" r="2540" b="0"/>
                  <wp:docPr id="4" name="Picture 4" descr="enter image description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ter image description he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74344" cy="1796995"/>
                          </a:xfrm>
                          <a:prstGeom prst="rect">
                            <a:avLst/>
                          </a:prstGeom>
                          <a:noFill/>
                          <a:ln>
                            <a:noFill/>
                          </a:ln>
                        </pic:spPr>
                      </pic:pic>
                    </a:graphicData>
                  </a:graphic>
                </wp:inline>
              </w:drawing>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CD78D4" w:rsidRPr="00CD78D4" w:rsidRDefault="00CD78D4" w:rsidP="00CD78D4">
            <w:pPr>
              <w:pStyle w:val="NoSpacing"/>
              <w:rPr>
                <w:rFonts w:eastAsia="Times New Roman"/>
              </w:rPr>
            </w:pPr>
            <w:r>
              <w:rPr>
                <w:rFonts w:eastAsia="Times New Roman"/>
                <w:noProof/>
              </w:rPr>
              <w:drawing>
                <wp:inline distT="0" distB="0" distL="0" distR="0" wp14:anchorId="37AA665D" wp14:editId="1F25D049">
                  <wp:extent cx="2329733" cy="1823562"/>
                  <wp:effectExtent l="0" t="0" r="0" b="5715"/>
                  <wp:docPr id="3" name="Picture 3" descr="enter image description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nter image description her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29858" cy="1823660"/>
                          </a:xfrm>
                          <a:prstGeom prst="rect">
                            <a:avLst/>
                          </a:prstGeom>
                          <a:noFill/>
                          <a:ln>
                            <a:noFill/>
                          </a:ln>
                        </pic:spPr>
                      </pic:pic>
                    </a:graphicData>
                  </a:graphic>
                </wp:inline>
              </w:drawing>
            </w:r>
          </w:p>
        </w:tc>
      </w:tr>
    </w:tbl>
    <w:p w:rsidR="0013693B" w:rsidRDefault="0013693B" w:rsidP="006F5F6E"/>
    <w:p w:rsidR="00070268" w:rsidRDefault="006F5F6E" w:rsidP="006F5F6E">
      <w:r>
        <w:t xml:space="preserve">6 Define Name </w:t>
      </w:r>
      <w:proofErr w:type="gramStart"/>
      <w:r>
        <w:t>resolution</w:t>
      </w:r>
      <w:proofErr w:type="gramEnd"/>
      <w:r>
        <w:t xml:space="preserve">. </w:t>
      </w:r>
      <w:r w:rsidR="00EA0166">
        <w:tab/>
      </w:r>
      <w:r w:rsidR="00EA0166">
        <w:tab/>
      </w:r>
      <w:r w:rsidR="00EA0166">
        <w:tab/>
      </w:r>
    </w:p>
    <w:p w:rsidR="00DB7C97" w:rsidRDefault="00DB7C97" w:rsidP="00DB7C97">
      <w:pPr>
        <w:pStyle w:val="NoSpacing"/>
        <w:rPr>
          <w:rFonts w:ascii="ComicSansMS" w:hAnsi="ComicSansMS" w:cs="ComicSansMS"/>
          <w:color w:val="3333CD"/>
          <w:sz w:val="36"/>
          <w:szCs w:val="36"/>
        </w:rPr>
      </w:pPr>
      <w:r>
        <w:rPr>
          <w:rFonts w:ascii="ComicSansMS" w:hAnsi="ComicSansMS" w:cs="ComicSansMS"/>
          <w:color w:val="3333CD"/>
          <w:sz w:val="36"/>
          <w:szCs w:val="36"/>
        </w:rPr>
        <w:t>Name Spaces and Name Resolution</w:t>
      </w:r>
    </w:p>
    <w:p w:rsidR="00DB7C97" w:rsidRDefault="00DB7C97" w:rsidP="00DB7C97">
      <w:pPr>
        <w:autoSpaceDE w:val="0"/>
        <w:autoSpaceDN w:val="0"/>
        <w:adjustRightInd w:val="0"/>
        <w:spacing w:after="0" w:line="240" w:lineRule="auto"/>
        <w:rPr>
          <w:rFonts w:ascii="ComicSansMS" w:hAnsi="ComicSansMS" w:cs="ComicSansMS"/>
          <w:color w:val="000000"/>
          <w:sz w:val="24"/>
          <w:szCs w:val="24"/>
        </w:rPr>
      </w:pPr>
      <w:r>
        <w:rPr>
          <w:rFonts w:ascii="Wingdings" w:hAnsi="Wingdings" w:cs="Wingdings"/>
          <w:color w:val="3333CD"/>
          <w:sz w:val="20"/>
          <w:szCs w:val="20"/>
        </w:rPr>
        <w:t></w:t>
      </w:r>
      <w:r>
        <w:rPr>
          <w:rFonts w:ascii="Wingdings" w:hAnsi="Wingdings" w:cs="Wingdings"/>
          <w:color w:val="3333CD"/>
          <w:sz w:val="20"/>
          <w:szCs w:val="20"/>
        </w:rPr>
        <w:t></w:t>
      </w:r>
      <w:r>
        <w:rPr>
          <w:rFonts w:ascii="ComicSansMS" w:hAnsi="ComicSansMS" w:cs="ComicSansMS"/>
          <w:color w:val="000000"/>
          <w:sz w:val="24"/>
          <w:szCs w:val="24"/>
        </w:rPr>
        <w:t>Names are organized into name spaces</w:t>
      </w:r>
    </w:p>
    <w:p w:rsidR="00DB7C97" w:rsidRDefault="00DB7C97" w:rsidP="00DB7C97">
      <w:pPr>
        <w:autoSpaceDE w:val="0"/>
        <w:autoSpaceDN w:val="0"/>
        <w:adjustRightInd w:val="0"/>
        <w:spacing w:after="0" w:line="240" w:lineRule="auto"/>
        <w:rPr>
          <w:rFonts w:ascii="ComicSansMS" w:hAnsi="ComicSansMS" w:cs="ComicSansMS"/>
          <w:color w:val="000000"/>
          <w:sz w:val="24"/>
          <w:szCs w:val="24"/>
        </w:rPr>
      </w:pPr>
      <w:r>
        <w:rPr>
          <w:rFonts w:ascii="Wingdings" w:hAnsi="Wingdings" w:cs="Wingdings"/>
          <w:color w:val="3333CD"/>
          <w:sz w:val="20"/>
          <w:szCs w:val="20"/>
        </w:rPr>
        <w:lastRenderedPageBreak/>
        <w:t></w:t>
      </w:r>
      <w:r>
        <w:rPr>
          <w:rFonts w:ascii="Wingdings" w:hAnsi="Wingdings" w:cs="Wingdings"/>
          <w:color w:val="3333CD"/>
          <w:sz w:val="20"/>
          <w:szCs w:val="20"/>
        </w:rPr>
        <w:t></w:t>
      </w:r>
      <w:r>
        <w:rPr>
          <w:rFonts w:ascii="ComicSansMS" w:hAnsi="ComicSansMS" w:cs="ComicSansMS"/>
          <w:color w:val="000000"/>
          <w:sz w:val="24"/>
          <w:szCs w:val="24"/>
        </w:rPr>
        <w:t>A name space can be represented as a labeled, directed graph with two types of nodes</w:t>
      </w:r>
    </w:p>
    <w:p w:rsidR="00DB7C97" w:rsidRDefault="00DB7C97" w:rsidP="00DB7C97">
      <w:pPr>
        <w:autoSpaceDE w:val="0"/>
        <w:autoSpaceDN w:val="0"/>
        <w:adjustRightInd w:val="0"/>
        <w:spacing w:after="0" w:line="240" w:lineRule="auto"/>
        <w:rPr>
          <w:rFonts w:ascii="ComicSansMS" w:hAnsi="ComicSansMS" w:cs="ComicSansMS"/>
          <w:color w:val="000000"/>
          <w:sz w:val="20"/>
          <w:szCs w:val="20"/>
        </w:rPr>
      </w:pPr>
      <w:r>
        <w:rPr>
          <w:rFonts w:ascii="Wingdings" w:hAnsi="Wingdings" w:cs="Wingdings"/>
          <w:color w:val="3333CD"/>
          <w:sz w:val="15"/>
          <w:szCs w:val="15"/>
        </w:rPr>
        <w:t></w:t>
      </w:r>
      <w:r>
        <w:rPr>
          <w:rFonts w:ascii="Wingdings" w:hAnsi="Wingdings" w:cs="Wingdings"/>
          <w:color w:val="3333CD"/>
          <w:sz w:val="15"/>
          <w:szCs w:val="15"/>
        </w:rPr>
        <w:t></w:t>
      </w:r>
      <w:r>
        <w:rPr>
          <w:rFonts w:ascii="ComicSansMS" w:hAnsi="ComicSansMS" w:cs="ComicSansMS"/>
          <w:color w:val="000000"/>
          <w:sz w:val="20"/>
          <w:szCs w:val="20"/>
        </w:rPr>
        <w:t>Leaf nodes and directory nodes</w:t>
      </w:r>
    </w:p>
    <w:p w:rsidR="00DB7C97" w:rsidRDefault="00DB7C97" w:rsidP="00DB7C97">
      <w:pPr>
        <w:autoSpaceDE w:val="0"/>
        <w:autoSpaceDN w:val="0"/>
        <w:adjustRightInd w:val="0"/>
        <w:spacing w:after="0" w:line="240" w:lineRule="auto"/>
        <w:rPr>
          <w:rFonts w:ascii="ComicSansMS" w:hAnsi="ComicSansMS" w:cs="ComicSansMS"/>
          <w:color w:val="000000"/>
          <w:sz w:val="20"/>
          <w:szCs w:val="20"/>
        </w:rPr>
      </w:pPr>
      <w:r>
        <w:rPr>
          <w:rFonts w:ascii="Wingdings" w:hAnsi="Wingdings" w:cs="Wingdings"/>
          <w:color w:val="3333CD"/>
          <w:sz w:val="15"/>
          <w:szCs w:val="15"/>
        </w:rPr>
        <w:t></w:t>
      </w:r>
      <w:r>
        <w:rPr>
          <w:rFonts w:ascii="Wingdings" w:hAnsi="Wingdings" w:cs="Wingdings"/>
          <w:color w:val="3333CD"/>
          <w:sz w:val="15"/>
          <w:szCs w:val="15"/>
        </w:rPr>
        <w:t></w:t>
      </w:r>
      <w:r>
        <w:rPr>
          <w:rFonts w:ascii="ComicSansMS" w:hAnsi="ComicSansMS" w:cs="ComicSansMS"/>
          <w:color w:val="000000"/>
          <w:sz w:val="20"/>
          <w:szCs w:val="20"/>
        </w:rPr>
        <w:t xml:space="preserve">Absolute </w:t>
      </w:r>
      <w:proofErr w:type="spellStart"/>
      <w:r>
        <w:rPr>
          <w:rFonts w:ascii="ComicSansMS" w:hAnsi="ComicSansMS" w:cs="ComicSansMS"/>
          <w:color w:val="000000"/>
          <w:sz w:val="20"/>
          <w:szCs w:val="20"/>
        </w:rPr>
        <w:t>vs</w:t>
      </w:r>
      <w:proofErr w:type="spellEnd"/>
      <w:r>
        <w:rPr>
          <w:rFonts w:ascii="ComicSansMS" w:hAnsi="ComicSansMS" w:cs="ComicSansMS"/>
          <w:color w:val="000000"/>
          <w:sz w:val="20"/>
          <w:szCs w:val="20"/>
        </w:rPr>
        <w:t xml:space="preserve"> relative path names</w:t>
      </w:r>
    </w:p>
    <w:p w:rsidR="00DB7C97" w:rsidRDefault="00DB7C97" w:rsidP="00DB7C97">
      <w:pPr>
        <w:autoSpaceDE w:val="0"/>
        <w:autoSpaceDN w:val="0"/>
        <w:adjustRightInd w:val="0"/>
        <w:spacing w:after="0" w:line="240" w:lineRule="auto"/>
        <w:rPr>
          <w:rFonts w:ascii="ComicSansMS" w:hAnsi="ComicSansMS" w:cs="ComicSansMS"/>
          <w:color w:val="000000"/>
          <w:sz w:val="20"/>
          <w:szCs w:val="20"/>
        </w:rPr>
      </w:pPr>
      <w:r>
        <w:rPr>
          <w:rFonts w:ascii="Wingdings" w:hAnsi="Wingdings" w:cs="Wingdings"/>
          <w:color w:val="3333CD"/>
          <w:sz w:val="15"/>
          <w:szCs w:val="15"/>
        </w:rPr>
        <w:t></w:t>
      </w:r>
      <w:r>
        <w:rPr>
          <w:rFonts w:ascii="Wingdings" w:hAnsi="Wingdings" w:cs="Wingdings"/>
          <w:color w:val="3333CD"/>
          <w:sz w:val="15"/>
          <w:szCs w:val="15"/>
        </w:rPr>
        <w:t></w:t>
      </w:r>
      <w:r>
        <w:rPr>
          <w:rFonts w:ascii="ComicSansMS" w:hAnsi="ComicSansMS" w:cs="ComicSansMS"/>
          <w:color w:val="000000"/>
          <w:sz w:val="20"/>
          <w:szCs w:val="20"/>
        </w:rPr>
        <w:t xml:space="preserve">Local names </w:t>
      </w:r>
      <w:proofErr w:type="spellStart"/>
      <w:r>
        <w:rPr>
          <w:rFonts w:ascii="ComicSansMS" w:hAnsi="ComicSansMS" w:cs="ComicSansMS"/>
          <w:color w:val="000000"/>
          <w:sz w:val="20"/>
          <w:szCs w:val="20"/>
        </w:rPr>
        <w:t>vs</w:t>
      </w:r>
      <w:proofErr w:type="spellEnd"/>
      <w:r>
        <w:rPr>
          <w:rFonts w:ascii="ComicSansMS" w:hAnsi="ComicSansMS" w:cs="ComicSansMS"/>
          <w:color w:val="000000"/>
          <w:sz w:val="20"/>
          <w:szCs w:val="20"/>
        </w:rPr>
        <w:t xml:space="preserve"> global names</w:t>
      </w:r>
    </w:p>
    <w:p w:rsidR="00DB7C97" w:rsidRDefault="00DB7C97" w:rsidP="00DB7C97">
      <w:pPr>
        <w:autoSpaceDE w:val="0"/>
        <w:autoSpaceDN w:val="0"/>
        <w:adjustRightInd w:val="0"/>
        <w:spacing w:after="0" w:line="240" w:lineRule="auto"/>
        <w:rPr>
          <w:rFonts w:ascii="ComicSansMS" w:hAnsi="ComicSansMS" w:cs="ComicSansMS"/>
          <w:color w:val="000000"/>
          <w:sz w:val="24"/>
          <w:szCs w:val="24"/>
        </w:rPr>
      </w:pPr>
      <w:r>
        <w:rPr>
          <w:rFonts w:ascii="Wingdings" w:hAnsi="Wingdings" w:cs="Wingdings"/>
          <w:color w:val="3333CD"/>
          <w:sz w:val="20"/>
          <w:szCs w:val="20"/>
        </w:rPr>
        <w:t></w:t>
      </w:r>
      <w:r>
        <w:rPr>
          <w:rFonts w:ascii="Wingdings" w:hAnsi="Wingdings" w:cs="Wingdings"/>
          <w:color w:val="3333CD"/>
          <w:sz w:val="20"/>
          <w:szCs w:val="20"/>
        </w:rPr>
        <w:t></w:t>
      </w:r>
      <w:r>
        <w:rPr>
          <w:rFonts w:ascii="ComicSansMS" w:hAnsi="ComicSansMS" w:cs="ComicSansMS"/>
          <w:color w:val="000000"/>
          <w:sz w:val="24"/>
          <w:szCs w:val="24"/>
        </w:rPr>
        <w:t>Name Resolution: the process of looking up a name</w:t>
      </w:r>
    </w:p>
    <w:p w:rsidR="00DB7C97" w:rsidRDefault="00DB7C97" w:rsidP="00DB7C97">
      <w:pPr>
        <w:autoSpaceDE w:val="0"/>
        <w:autoSpaceDN w:val="0"/>
        <w:adjustRightInd w:val="0"/>
        <w:spacing w:after="0" w:line="240" w:lineRule="auto"/>
        <w:rPr>
          <w:rFonts w:ascii="ComicSansMS" w:hAnsi="ComicSansMS" w:cs="ComicSansMS"/>
          <w:color w:val="000000"/>
          <w:sz w:val="20"/>
          <w:szCs w:val="20"/>
        </w:rPr>
      </w:pPr>
      <w:r>
        <w:rPr>
          <w:rFonts w:ascii="Wingdings" w:hAnsi="Wingdings" w:cs="Wingdings"/>
          <w:color w:val="3333CD"/>
          <w:sz w:val="15"/>
          <w:szCs w:val="15"/>
        </w:rPr>
        <w:t></w:t>
      </w:r>
      <w:r>
        <w:rPr>
          <w:rFonts w:ascii="Wingdings" w:hAnsi="Wingdings" w:cs="Wingdings"/>
          <w:color w:val="3333CD"/>
          <w:sz w:val="15"/>
          <w:szCs w:val="15"/>
        </w:rPr>
        <w:t></w:t>
      </w:r>
      <w:r>
        <w:rPr>
          <w:rFonts w:ascii="ComicSansMS" w:hAnsi="ComicSansMS" w:cs="ComicSansMS"/>
          <w:color w:val="000000"/>
          <w:sz w:val="20"/>
          <w:szCs w:val="20"/>
        </w:rPr>
        <w:t>Closure mechanism: knowing where and how to start name resolution</w:t>
      </w:r>
    </w:p>
    <w:p w:rsidR="00DB7C97" w:rsidRDefault="00DB7C97" w:rsidP="00DB7C97">
      <w:pPr>
        <w:autoSpaceDE w:val="0"/>
        <w:autoSpaceDN w:val="0"/>
        <w:adjustRightInd w:val="0"/>
        <w:spacing w:after="0" w:line="240" w:lineRule="auto"/>
        <w:rPr>
          <w:rFonts w:ascii="ComicSansMS" w:hAnsi="ComicSansMS" w:cs="ComicSansMS"/>
          <w:color w:val="000000"/>
          <w:sz w:val="20"/>
          <w:szCs w:val="20"/>
        </w:rPr>
      </w:pPr>
    </w:p>
    <w:p w:rsidR="00DB7C97" w:rsidRDefault="00DB7C97" w:rsidP="00DB7C9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4EE5A67" wp14:editId="770F04EB">
            <wp:extent cx="4668360" cy="26379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4668659" cy="2638069"/>
                    </a:xfrm>
                    <a:prstGeom prst="rect">
                      <a:avLst/>
                    </a:prstGeom>
                    <a:noFill/>
                    <a:ln w="9525">
                      <a:noFill/>
                      <a:miter lim="800000"/>
                      <a:headEnd/>
                      <a:tailEnd/>
                    </a:ln>
                  </pic:spPr>
                </pic:pic>
              </a:graphicData>
            </a:graphic>
          </wp:inline>
        </w:drawing>
      </w:r>
    </w:p>
    <w:p w:rsidR="00DB7C97" w:rsidRDefault="00DB7C97" w:rsidP="00DB7C97">
      <w:pPr>
        <w:autoSpaceDE w:val="0"/>
        <w:autoSpaceDN w:val="0"/>
        <w:adjustRightInd w:val="0"/>
        <w:spacing w:after="0" w:line="240" w:lineRule="auto"/>
        <w:rPr>
          <w:rFonts w:ascii="Times New Roman" w:hAnsi="Times New Roman" w:cs="Times New Roman"/>
          <w:sz w:val="24"/>
          <w:szCs w:val="24"/>
        </w:rPr>
      </w:pPr>
    </w:p>
    <w:p w:rsidR="00DB7C97" w:rsidRDefault="00DB7C97" w:rsidP="00DB7C9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63CB3F8" wp14:editId="31D0E9AA">
            <wp:extent cx="5023467" cy="2592280"/>
            <wp:effectExtent l="19050" t="0" r="5733"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030490" cy="2595904"/>
                    </a:xfrm>
                    <a:prstGeom prst="rect">
                      <a:avLst/>
                    </a:prstGeom>
                    <a:noFill/>
                    <a:ln w="9525">
                      <a:noFill/>
                      <a:miter lim="800000"/>
                      <a:headEnd/>
                      <a:tailEnd/>
                    </a:ln>
                  </pic:spPr>
                </pic:pic>
              </a:graphicData>
            </a:graphic>
          </wp:inline>
        </w:drawing>
      </w:r>
    </w:p>
    <w:p w:rsidR="00DB7C97" w:rsidRDefault="00DB7C97" w:rsidP="00DB7C9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6A0FDEB" wp14:editId="5939EE12">
            <wp:extent cx="3789470" cy="3021250"/>
            <wp:effectExtent l="19050" t="0" r="148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3790170" cy="3021808"/>
                    </a:xfrm>
                    <a:prstGeom prst="rect">
                      <a:avLst/>
                    </a:prstGeom>
                    <a:noFill/>
                    <a:ln w="9525">
                      <a:noFill/>
                      <a:miter lim="800000"/>
                      <a:headEnd/>
                      <a:tailEnd/>
                    </a:ln>
                  </pic:spPr>
                </pic:pic>
              </a:graphicData>
            </a:graphic>
          </wp:inline>
        </w:drawing>
      </w:r>
    </w:p>
    <w:p w:rsidR="00DB7C97" w:rsidRDefault="00DB7C97" w:rsidP="00DB7C9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E6F103E" wp14:editId="25CEDCFD">
            <wp:extent cx="3842736" cy="3101131"/>
            <wp:effectExtent l="19050" t="0" r="5364"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3843555" cy="3101792"/>
                    </a:xfrm>
                    <a:prstGeom prst="rect">
                      <a:avLst/>
                    </a:prstGeom>
                    <a:noFill/>
                    <a:ln w="9525">
                      <a:noFill/>
                      <a:miter lim="800000"/>
                      <a:headEnd/>
                      <a:tailEnd/>
                    </a:ln>
                  </pic:spPr>
                </pic:pic>
              </a:graphicData>
            </a:graphic>
          </wp:inline>
        </w:drawing>
      </w:r>
    </w:p>
    <w:p w:rsidR="00DB7C97" w:rsidRDefault="00DB7C97" w:rsidP="00DB7C97">
      <w:pPr>
        <w:autoSpaceDE w:val="0"/>
        <w:autoSpaceDN w:val="0"/>
        <w:adjustRightInd w:val="0"/>
        <w:spacing w:after="0" w:line="240" w:lineRule="auto"/>
        <w:rPr>
          <w:rFonts w:ascii="Times New Roman" w:hAnsi="Times New Roman" w:cs="Times New Roman"/>
          <w:sz w:val="24"/>
          <w:szCs w:val="24"/>
        </w:rPr>
      </w:pPr>
    </w:p>
    <w:p w:rsidR="00184CB5" w:rsidRDefault="00EA0166" w:rsidP="006F5F6E">
      <w:r>
        <w:tab/>
      </w:r>
      <w:r>
        <w:tab/>
      </w:r>
      <w:r>
        <w:tab/>
      </w:r>
      <w:r>
        <w:tab/>
      </w:r>
      <w:r>
        <w:tab/>
      </w:r>
      <w:r w:rsidR="006F5F6E">
        <w:t xml:space="preserve">3 </w:t>
      </w:r>
    </w:p>
    <w:p w:rsidR="00184CB5" w:rsidRDefault="006F5F6E" w:rsidP="006F5F6E">
      <w:r>
        <w:t xml:space="preserve">7 What </w:t>
      </w:r>
      <w:proofErr w:type="gramStart"/>
      <w:r>
        <w:t>is Globe local objects</w:t>
      </w:r>
      <w:proofErr w:type="gramEnd"/>
      <w:r>
        <w:t>? Explain their types.</w:t>
      </w:r>
      <w:r w:rsidR="00EA0166">
        <w:tab/>
      </w:r>
      <w:r w:rsidR="00EA0166">
        <w:tab/>
      </w:r>
      <w:r w:rsidR="00EA0166">
        <w:tab/>
      </w:r>
      <w:r w:rsidR="00EA0166">
        <w:tab/>
      </w:r>
      <w:r w:rsidR="00EA0166">
        <w:tab/>
      </w:r>
      <w:r>
        <w:t xml:space="preserve"> 3 </w:t>
      </w:r>
    </w:p>
    <w:p w:rsidR="005852FB" w:rsidRPr="002B42E0" w:rsidRDefault="005852FB" w:rsidP="005852F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GLOBE</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1. Experimental wide-area system currently being developed at </w:t>
      </w:r>
      <w:proofErr w:type="spellStart"/>
      <w:r w:rsidRPr="002B42E0">
        <w:rPr>
          <w:rFonts w:ascii="Times New Roman" w:hAnsi="Times New Roman" w:cs="Times New Roman"/>
          <w:sz w:val="24"/>
          <w:szCs w:val="24"/>
        </w:rPr>
        <w:t>Vrije</w:t>
      </w:r>
      <w:proofErr w:type="spellEnd"/>
      <w:r w:rsidRPr="002B42E0">
        <w:rPr>
          <w:rFonts w:ascii="Times New Roman" w:hAnsi="Times New Roman" w:cs="Times New Roman"/>
          <w:sz w:val="24"/>
          <w:szCs w:val="24"/>
        </w:rPr>
        <w:t xml:space="preserve"> </w:t>
      </w:r>
      <w:proofErr w:type="spellStart"/>
      <w:r w:rsidRPr="002B42E0">
        <w:rPr>
          <w:rFonts w:ascii="Times New Roman" w:hAnsi="Times New Roman" w:cs="Times New Roman"/>
          <w:sz w:val="24"/>
          <w:szCs w:val="24"/>
        </w:rPr>
        <w:t>Universiteit</w:t>
      </w:r>
      <w:proofErr w:type="spellEnd"/>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Unique for its focus on scalability by means of truly distributed objects.</w:t>
      </w:r>
    </w:p>
    <w:p w:rsidR="005852FB"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3. Prototype version up and running across </w:t>
      </w:r>
      <w:proofErr w:type="spellStart"/>
      <w:r w:rsidRPr="002B42E0">
        <w:rPr>
          <w:rFonts w:ascii="Times New Roman" w:hAnsi="Times New Roman" w:cs="Times New Roman"/>
          <w:sz w:val="24"/>
          <w:szCs w:val="24"/>
        </w:rPr>
        <w:t>multiplemachines</w:t>
      </w:r>
      <w:proofErr w:type="spellEnd"/>
      <w:r w:rsidRPr="002B42E0">
        <w:rPr>
          <w:rFonts w:ascii="Times New Roman" w:hAnsi="Times New Roman" w:cs="Times New Roman"/>
          <w:sz w:val="24"/>
          <w:szCs w:val="24"/>
        </w:rPr>
        <w:t xml:space="preserve"> distributed in NL and across Europe</w:t>
      </w:r>
      <w:r>
        <w:rPr>
          <w:rFonts w:ascii="Times New Roman" w:hAnsi="Times New Roman" w:cs="Times New Roman"/>
          <w:sz w:val="24"/>
          <w:szCs w:val="24"/>
        </w:rPr>
        <w:t xml:space="preserve"> </w:t>
      </w:r>
      <w:r w:rsidRPr="002B42E0">
        <w:rPr>
          <w:rFonts w:ascii="Times New Roman" w:hAnsi="Times New Roman" w:cs="Times New Roman"/>
          <w:sz w:val="24"/>
          <w:szCs w:val="24"/>
        </w:rPr>
        <w:t>and the US.</w:t>
      </w:r>
    </w:p>
    <w:p w:rsidR="005852FB" w:rsidRPr="002B42E0" w:rsidRDefault="005852FB" w:rsidP="005852F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Object Model</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Essence: </w:t>
      </w:r>
      <w:r w:rsidRPr="002B42E0">
        <w:rPr>
          <w:rFonts w:ascii="Times New Roman" w:hAnsi="Times New Roman" w:cs="Times New Roman"/>
          <w:sz w:val="24"/>
          <w:szCs w:val="24"/>
        </w:rPr>
        <w:t xml:space="preserve">A Globe object is a </w:t>
      </w:r>
      <w:r w:rsidRPr="002B42E0">
        <w:rPr>
          <w:rFonts w:ascii="Times New Roman" w:hAnsi="Times New Roman" w:cs="Times New Roman"/>
          <w:b/>
          <w:bCs/>
          <w:sz w:val="24"/>
          <w:szCs w:val="24"/>
        </w:rPr>
        <w:t>physically distributed</w:t>
      </w:r>
      <w:r>
        <w:rPr>
          <w:rFonts w:ascii="Times New Roman" w:hAnsi="Times New Roman" w:cs="Times New Roman"/>
          <w:b/>
          <w:bCs/>
          <w:sz w:val="24"/>
          <w:szCs w:val="24"/>
        </w:rPr>
        <w:t xml:space="preserve"> </w:t>
      </w:r>
      <w:r w:rsidRPr="002B42E0">
        <w:rPr>
          <w:rFonts w:ascii="Times New Roman" w:hAnsi="Times New Roman" w:cs="Times New Roman"/>
          <w:b/>
          <w:bCs/>
          <w:sz w:val="24"/>
          <w:szCs w:val="24"/>
        </w:rPr>
        <w:t>shared object</w:t>
      </w:r>
      <w:r w:rsidRPr="002B42E0">
        <w:rPr>
          <w:rFonts w:ascii="Times New Roman" w:hAnsi="Times New Roman" w:cs="Times New Roman"/>
          <w:sz w:val="24"/>
          <w:szCs w:val="24"/>
        </w:rPr>
        <w:t>: the object’s state may be physically distributed across several machines</w:t>
      </w:r>
    </w:p>
    <w:p w:rsidR="005852FB" w:rsidRPr="002B42E0" w:rsidRDefault="005852FB" w:rsidP="005852FB">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377CBE4A" wp14:editId="479CF08A">
            <wp:extent cx="3181579" cy="2276475"/>
            <wp:effectExtent l="19050" t="0" r="0" b="0"/>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a:stretch>
                      <a:fillRect/>
                    </a:stretch>
                  </pic:blipFill>
                  <pic:spPr bwMode="auto">
                    <a:xfrm>
                      <a:off x="0" y="0"/>
                      <a:ext cx="3187066" cy="2280401"/>
                    </a:xfrm>
                    <a:prstGeom prst="rect">
                      <a:avLst/>
                    </a:prstGeom>
                    <a:noFill/>
                    <a:ln w="9525">
                      <a:noFill/>
                      <a:miter lim="800000"/>
                      <a:headEnd/>
                      <a:tailEnd/>
                    </a:ln>
                  </pic:spPr>
                </pic:pic>
              </a:graphicData>
            </a:graphic>
          </wp:inline>
        </w:drawing>
      </w:r>
    </w:p>
    <w:p w:rsidR="005852FB" w:rsidRPr="002B42E0" w:rsidRDefault="005852FB" w:rsidP="005852FB">
      <w:pPr>
        <w:pStyle w:val="NoSpacing"/>
        <w:rPr>
          <w:rFonts w:ascii="Times New Roman" w:hAnsi="Times New Roman" w:cs="Times New Roman"/>
          <w:sz w:val="24"/>
          <w:szCs w:val="24"/>
        </w:rPr>
      </w:pP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Local object: </w:t>
      </w:r>
      <w:r w:rsidRPr="002B42E0">
        <w:rPr>
          <w:rFonts w:ascii="Times New Roman" w:hAnsi="Times New Roman" w:cs="Times New Roman"/>
          <w:sz w:val="24"/>
          <w:szCs w:val="24"/>
        </w:rPr>
        <w:t>A non</w:t>
      </w:r>
      <w:r>
        <w:rPr>
          <w:rFonts w:ascii="Times New Roman" w:hAnsi="Times New Roman" w:cs="Times New Roman"/>
          <w:sz w:val="24"/>
          <w:szCs w:val="24"/>
        </w:rPr>
        <w:t>-</w:t>
      </w:r>
      <w:r w:rsidRPr="002B42E0">
        <w:rPr>
          <w:rFonts w:ascii="Times New Roman" w:hAnsi="Times New Roman" w:cs="Times New Roman"/>
          <w:sz w:val="24"/>
          <w:szCs w:val="24"/>
        </w:rPr>
        <w:t>distributed object residing a single address space, often representing a distributed</w:t>
      </w:r>
      <w:r>
        <w:rPr>
          <w:rFonts w:ascii="Times New Roman" w:hAnsi="Times New Roman" w:cs="Times New Roman"/>
          <w:sz w:val="24"/>
          <w:szCs w:val="24"/>
        </w:rPr>
        <w:t xml:space="preserve"> </w:t>
      </w:r>
      <w:r w:rsidRPr="002B42E0">
        <w:rPr>
          <w:rFonts w:ascii="Times New Roman" w:hAnsi="Times New Roman" w:cs="Times New Roman"/>
          <w:sz w:val="24"/>
          <w:szCs w:val="24"/>
        </w:rPr>
        <w:t>shared object</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Contact point: </w:t>
      </w:r>
      <w:r w:rsidRPr="002B42E0">
        <w:rPr>
          <w:rFonts w:ascii="Times New Roman" w:hAnsi="Times New Roman" w:cs="Times New Roman"/>
          <w:sz w:val="24"/>
          <w:szCs w:val="24"/>
        </w:rPr>
        <w:t>A point where clients can contact the distributed object; each contact point is described</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through a </w:t>
      </w:r>
      <w:r w:rsidRPr="002B42E0">
        <w:rPr>
          <w:rFonts w:ascii="Times New Roman" w:hAnsi="Times New Roman" w:cs="Times New Roman"/>
          <w:b/>
          <w:bCs/>
          <w:sz w:val="24"/>
          <w:szCs w:val="24"/>
        </w:rPr>
        <w:t>contact address</w:t>
      </w: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Object Model</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attempts to separate functionality from distribution by distinguishing different local</w:t>
      </w:r>
      <w:r>
        <w:rPr>
          <w:rFonts w:ascii="Times New Roman" w:hAnsi="Times New Roman" w:cs="Times New Roman"/>
          <w:sz w:val="24"/>
          <w:szCs w:val="24"/>
        </w:rPr>
        <w:t xml:space="preserve"> </w:t>
      </w:r>
      <w:r w:rsidRPr="002B42E0">
        <w:rPr>
          <w:rFonts w:ascii="Times New Roman" w:hAnsi="Times New Roman" w:cs="Times New Roman"/>
          <w:sz w:val="24"/>
          <w:szCs w:val="24"/>
        </w:rPr>
        <w:t>Sub objects:</w:t>
      </w:r>
    </w:p>
    <w:p w:rsidR="005852FB" w:rsidRPr="002B42E0" w:rsidRDefault="005852FB" w:rsidP="005852FB">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6AC4C395" wp14:editId="19902916">
            <wp:extent cx="3790950" cy="2333625"/>
            <wp:effectExtent l="19050" t="0" r="0"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srcRect/>
                    <a:stretch>
                      <a:fillRect/>
                    </a:stretch>
                  </pic:blipFill>
                  <pic:spPr bwMode="auto">
                    <a:xfrm>
                      <a:off x="0" y="0"/>
                      <a:ext cx="3806660" cy="2343296"/>
                    </a:xfrm>
                    <a:prstGeom prst="rect">
                      <a:avLst/>
                    </a:prstGeom>
                    <a:noFill/>
                    <a:ln w="9525">
                      <a:noFill/>
                      <a:miter lim="800000"/>
                      <a:headEnd/>
                      <a:tailEnd/>
                    </a:ln>
                  </pic:spPr>
                </pic:pic>
              </a:graphicData>
            </a:graphic>
          </wp:inline>
        </w:drawing>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Semantics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Contains the methods that implement the functionality of the distributed shared</w:t>
      </w:r>
      <w:r>
        <w:rPr>
          <w:rFonts w:ascii="Times New Roman" w:hAnsi="Times New Roman" w:cs="Times New Roman"/>
          <w:sz w:val="24"/>
          <w:szCs w:val="24"/>
        </w:rPr>
        <w:t xml:space="preserve"> </w:t>
      </w:r>
      <w:r w:rsidRPr="002B42E0">
        <w:rPr>
          <w:rFonts w:ascii="Times New Roman" w:hAnsi="Times New Roman" w:cs="Times New Roman"/>
          <w:sz w:val="24"/>
          <w:szCs w:val="24"/>
        </w:rPr>
        <w:t>object</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Communication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Provides a (relatively simple), network-independent interface for communication between local objects</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Replication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 xml:space="preserve">Contains the implementation of an </w:t>
      </w:r>
      <w:r w:rsidRPr="002B42E0">
        <w:rPr>
          <w:rFonts w:ascii="Times New Roman" w:hAnsi="Times New Roman" w:cs="Times New Roman"/>
          <w:b/>
          <w:bCs/>
          <w:sz w:val="24"/>
          <w:szCs w:val="24"/>
        </w:rPr>
        <w:t xml:space="preserve">object-specific </w:t>
      </w:r>
      <w:r w:rsidRPr="002B42E0">
        <w:rPr>
          <w:rFonts w:ascii="Times New Roman" w:hAnsi="Times New Roman" w:cs="Times New Roman"/>
          <w:sz w:val="24"/>
          <w:szCs w:val="24"/>
        </w:rPr>
        <w:t>consistency protocol that</w:t>
      </w:r>
      <w:r>
        <w:rPr>
          <w:rFonts w:ascii="Times New Roman" w:hAnsi="Times New Roman" w:cs="Times New Roman"/>
          <w:sz w:val="24"/>
          <w:szCs w:val="24"/>
        </w:rPr>
        <w:t xml:space="preserve"> </w:t>
      </w:r>
      <w:r w:rsidRPr="002B42E0">
        <w:rPr>
          <w:rFonts w:ascii="Times New Roman" w:hAnsi="Times New Roman" w:cs="Times New Roman"/>
          <w:sz w:val="24"/>
          <w:szCs w:val="24"/>
        </w:rPr>
        <w:t>controls exactly when a method on the semantics sub</w:t>
      </w:r>
      <w:r>
        <w:rPr>
          <w:rFonts w:ascii="Times New Roman" w:hAnsi="Times New Roman" w:cs="Times New Roman"/>
          <w:sz w:val="24"/>
          <w:szCs w:val="24"/>
        </w:rPr>
        <w:t>-</w:t>
      </w:r>
      <w:r w:rsidRPr="002B42E0">
        <w:rPr>
          <w:rFonts w:ascii="Times New Roman" w:hAnsi="Times New Roman" w:cs="Times New Roman"/>
          <w:sz w:val="24"/>
          <w:szCs w:val="24"/>
        </w:rPr>
        <w:t>object may be invoked</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Control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Connects the user-defined interfaces of the semantics sub</w:t>
      </w:r>
      <w:r>
        <w:rPr>
          <w:rFonts w:ascii="Times New Roman" w:hAnsi="Times New Roman" w:cs="Times New Roman"/>
          <w:sz w:val="24"/>
          <w:szCs w:val="24"/>
        </w:rPr>
        <w:t>-</w:t>
      </w:r>
      <w:r w:rsidRPr="002B42E0">
        <w:rPr>
          <w:rFonts w:ascii="Times New Roman" w:hAnsi="Times New Roman" w:cs="Times New Roman"/>
          <w:sz w:val="24"/>
          <w:szCs w:val="24"/>
        </w:rPr>
        <w:t>object to the generic,</w:t>
      </w:r>
      <w:r>
        <w:rPr>
          <w:rFonts w:ascii="Times New Roman" w:hAnsi="Times New Roman" w:cs="Times New Roman"/>
          <w:sz w:val="24"/>
          <w:szCs w:val="24"/>
        </w:rPr>
        <w:t xml:space="preserve"> </w:t>
      </w:r>
      <w:r w:rsidRPr="002B42E0">
        <w:rPr>
          <w:rFonts w:ascii="Times New Roman" w:hAnsi="Times New Roman" w:cs="Times New Roman"/>
          <w:sz w:val="24"/>
          <w:szCs w:val="24"/>
        </w:rPr>
        <w:t>predefined interfaces of the replication sub</w:t>
      </w:r>
      <w:r>
        <w:rPr>
          <w:rFonts w:ascii="Times New Roman" w:hAnsi="Times New Roman" w:cs="Times New Roman"/>
          <w:sz w:val="24"/>
          <w:szCs w:val="24"/>
        </w:rPr>
        <w:t>-</w:t>
      </w:r>
      <w:r w:rsidRPr="002B42E0">
        <w:rPr>
          <w:rFonts w:ascii="Times New Roman" w:hAnsi="Times New Roman" w:cs="Times New Roman"/>
          <w:sz w:val="24"/>
          <w:szCs w:val="24"/>
        </w:rPr>
        <w:t>object</w:t>
      </w:r>
    </w:p>
    <w:p w:rsidR="005852FB" w:rsidRDefault="005852FB" w:rsidP="005852FB">
      <w:pPr>
        <w:pStyle w:val="NoSpacing"/>
        <w:jc w:val="both"/>
        <w:rPr>
          <w:rFonts w:ascii="Times New Roman" w:hAnsi="Times New Roman" w:cs="Times New Roman"/>
          <w:sz w:val="24"/>
          <w:szCs w:val="24"/>
        </w:rPr>
      </w:pPr>
    </w:p>
    <w:p w:rsidR="005852FB" w:rsidRDefault="005852FB" w:rsidP="005852FB">
      <w:pPr>
        <w:pStyle w:val="NoSpacing"/>
        <w:jc w:val="both"/>
        <w:rPr>
          <w:rFonts w:ascii="Times New Roman" w:hAnsi="Times New Roman" w:cs="Times New Roman"/>
          <w:sz w:val="24"/>
          <w:szCs w:val="24"/>
        </w:rPr>
      </w:pP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Client-to-Object Binding</w:t>
      </w:r>
    </w:p>
    <w:p w:rsidR="005852FB" w:rsidRPr="002B42E0" w:rsidRDefault="005852FB" w:rsidP="005852FB">
      <w:pPr>
        <w:pStyle w:val="NoSpacing"/>
        <w:jc w:val="both"/>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4A84F181" wp14:editId="6931CAC3">
            <wp:extent cx="5010150" cy="3034209"/>
            <wp:effectExtent l="19050" t="0" r="0" b="0"/>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srcRect/>
                    <a:stretch>
                      <a:fillRect/>
                    </a:stretch>
                  </pic:blipFill>
                  <pic:spPr bwMode="auto">
                    <a:xfrm>
                      <a:off x="0" y="0"/>
                      <a:ext cx="5016869" cy="3038278"/>
                    </a:xfrm>
                    <a:prstGeom prst="rect">
                      <a:avLst/>
                    </a:prstGeom>
                    <a:noFill/>
                    <a:ln w="9525">
                      <a:noFill/>
                      <a:miter lim="800000"/>
                      <a:headEnd/>
                      <a:tailEnd/>
                    </a:ln>
                  </pic:spPr>
                </pic:pic>
              </a:graphicData>
            </a:graphic>
          </wp:inline>
        </w:drawing>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Globe’s contact addresses correspond to CORBA’s object references</w:t>
      </w: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GLOBE SERVICES</w:t>
      </w:r>
    </w:p>
    <w:tbl>
      <w:tblPr>
        <w:tblStyle w:val="TableGrid"/>
        <w:tblW w:w="0" w:type="auto"/>
        <w:tblLook w:val="04A0" w:firstRow="1" w:lastRow="0" w:firstColumn="1" w:lastColumn="0" w:noHBand="0" w:noVBand="1"/>
      </w:tblPr>
      <w:tblGrid>
        <w:gridCol w:w="1683"/>
        <w:gridCol w:w="6894"/>
        <w:gridCol w:w="999"/>
      </w:tblGrid>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Service</w:t>
            </w:r>
          </w:p>
        </w:tc>
        <w:tc>
          <w:tcPr>
            <w:tcW w:w="7020"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Possible implementation</w:t>
            </w:r>
          </w:p>
        </w:tc>
        <w:tc>
          <w:tcPr>
            <w:tcW w:w="100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Av?</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Collection</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that holds references to other objects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Concurrency</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concurrency control strategy</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Transaction</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representing a transaction manager</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Event/</w:t>
            </w:r>
            <w:proofErr w:type="spellStart"/>
            <w:r w:rsidRPr="002B42E0">
              <w:rPr>
                <w:rFonts w:ascii="Times New Roman" w:hAnsi="Times New Roman" w:cs="Times New Roman"/>
                <w:sz w:val="24"/>
                <w:szCs w:val="24"/>
              </w:rPr>
              <w:t>Notif</w:t>
            </w:r>
            <w:proofErr w:type="spellEnd"/>
            <w:r w:rsidRPr="002B42E0">
              <w:rPr>
                <w:rFonts w:ascii="Times New Roman" w:hAnsi="Times New Roman" w:cs="Times New Roman"/>
                <w:sz w:val="24"/>
                <w:szCs w:val="24"/>
              </w:rPr>
              <w:t>.</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per group of events (as in DCOM)</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Externalization</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marshaling routines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Life cycle</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class objects combined with per-object implementations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Licensing</w:t>
            </w:r>
          </w:p>
        </w:tc>
        <w:tc>
          <w:tcPr>
            <w:tcW w:w="7020"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by each object separately</w:t>
            </w:r>
          </w:p>
        </w:tc>
        <w:tc>
          <w:tcPr>
            <w:tcW w:w="100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Naming</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naming objects</w:t>
            </w:r>
          </w:p>
        </w:tc>
        <w:tc>
          <w:tcPr>
            <w:tcW w:w="100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Property</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directory objects</w:t>
            </w:r>
          </w:p>
        </w:tc>
        <w:tc>
          <w:tcPr>
            <w:tcW w:w="100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No</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Persistence</w:t>
            </w:r>
          </w:p>
        </w:tc>
        <w:tc>
          <w:tcPr>
            <w:tcW w:w="7020"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on a per-object basis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Security</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(local) security services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Replication</w:t>
            </w:r>
          </w:p>
        </w:tc>
        <w:tc>
          <w:tcPr>
            <w:tcW w:w="7020"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on a per-object basis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5852FB" w:rsidRPr="002B42E0" w:rsidTr="0062226A">
        <w:tc>
          <w:tcPr>
            <w:tcW w:w="154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Fault tolerance</w:t>
            </w:r>
          </w:p>
        </w:tc>
        <w:tc>
          <w:tcPr>
            <w:tcW w:w="7020"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fault-tolerant servers</w:t>
            </w:r>
          </w:p>
        </w:tc>
        <w:tc>
          <w:tcPr>
            <w:tcW w:w="1008" w:type="dxa"/>
          </w:tcPr>
          <w:p w:rsidR="005852FB" w:rsidRPr="002B42E0" w:rsidRDefault="005852FB"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bl>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Object References</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Globe uses location-independent object handles which are to be resolved to </w:t>
      </w:r>
      <w:r w:rsidRPr="002B42E0">
        <w:rPr>
          <w:rFonts w:ascii="Times New Roman" w:hAnsi="Times New Roman" w:cs="Times New Roman"/>
          <w:b/>
          <w:bCs/>
          <w:sz w:val="24"/>
          <w:szCs w:val="24"/>
        </w:rPr>
        <w:t xml:space="preserve">contact addresses </w:t>
      </w:r>
      <w:r w:rsidRPr="002B42E0">
        <w:rPr>
          <w:rFonts w:ascii="Times New Roman" w:hAnsi="Times New Roman" w:cs="Times New Roman"/>
          <w:sz w:val="24"/>
          <w:szCs w:val="24"/>
        </w:rPr>
        <w:t xml:space="preserve">(which describes </w:t>
      </w:r>
      <w:r w:rsidRPr="002B42E0">
        <w:rPr>
          <w:rFonts w:ascii="Times New Roman" w:hAnsi="Times New Roman" w:cs="Times New Roman"/>
          <w:b/>
          <w:bCs/>
          <w:sz w:val="24"/>
          <w:szCs w:val="24"/>
        </w:rPr>
        <w:t xml:space="preserve">where </w:t>
      </w:r>
      <w:r w:rsidRPr="002B42E0">
        <w:rPr>
          <w:rFonts w:ascii="Times New Roman" w:hAnsi="Times New Roman" w:cs="Times New Roman"/>
          <w:sz w:val="24"/>
          <w:szCs w:val="24"/>
        </w:rPr>
        <w:t xml:space="preserve">and </w:t>
      </w:r>
      <w:r w:rsidRPr="002B42E0">
        <w:rPr>
          <w:rFonts w:ascii="Times New Roman" w:hAnsi="Times New Roman" w:cs="Times New Roman"/>
          <w:b/>
          <w:bCs/>
          <w:sz w:val="24"/>
          <w:szCs w:val="24"/>
        </w:rPr>
        <w:t xml:space="preserve">how </w:t>
      </w:r>
      <w:r w:rsidRPr="002B42E0">
        <w:rPr>
          <w:rFonts w:ascii="Times New Roman" w:hAnsi="Times New Roman" w:cs="Times New Roman"/>
          <w:sz w:val="24"/>
          <w:szCs w:val="24"/>
        </w:rPr>
        <w:t>an object can be contacted):</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Associated with a contact point of the distributed object</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Specifies (for example) a transport-level network address to which the object will listen</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3. Contains an </w:t>
      </w:r>
      <w:r w:rsidRPr="002B42E0">
        <w:rPr>
          <w:rFonts w:ascii="Times New Roman" w:hAnsi="Times New Roman" w:cs="Times New Roman"/>
          <w:b/>
          <w:bCs/>
          <w:sz w:val="24"/>
          <w:szCs w:val="24"/>
        </w:rPr>
        <w:t>implementation handle</w:t>
      </w:r>
      <w:r w:rsidRPr="002B42E0">
        <w:rPr>
          <w:rFonts w:ascii="Times New Roman" w:hAnsi="Times New Roman" w:cs="Times New Roman"/>
          <w:sz w:val="24"/>
          <w:szCs w:val="24"/>
        </w:rPr>
        <w:t>, specifying exactly what the client should implement if it wants</w:t>
      </w:r>
      <w:r>
        <w:rPr>
          <w:rFonts w:ascii="Times New Roman" w:hAnsi="Times New Roman" w:cs="Times New Roman"/>
          <w:sz w:val="24"/>
          <w:szCs w:val="24"/>
        </w:rPr>
        <w:t xml:space="preserve"> </w:t>
      </w:r>
      <w:r w:rsidRPr="002B42E0">
        <w:rPr>
          <w:rFonts w:ascii="Times New Roman" w:hAnsi="Times New Roman" w:cs="Times New Roman"/>
          <w:sz w:val="24"/>
          <w:szCs w:val="24"/>
        </w:rPr>
        <w:t>to communicate through the contact point:</w:t>
      </w:r>
    </w:p>
    <w:p w:rsidR="005852FB" w:rsidRPr="002B42E0" w:rsidRDefault="005852FB" w:rsidP="005852FB">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14:anchorId="363C8012" wp14:editId="4A09F53A">
            <wp:extent cx="4695825" cy="581025"/>
            <wp:effectExtent l="19050" t="0" r="0"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srcRect/>
                    <a:stretch>
                      <a:fillRect/>
                    </a:stretch>
                  </pic:blipFill>
                  <pic:spPr bwMode="auto">
                    <a:xfrm>
                      <a:off x="0" y="0"/>
                      <a:ext cx="4699887" cy="581528"/>
                    </a:xfrm>
                    <a:prstGeom prst="rect">
                      <a:avLst/>
                    </a:prstGeom>
                    <a:noFill/>
                    <a:ln w="9525">
                      <a:noFill/>
                      <a:miter lim="800000"/>
                      <a:headEnd/>
                      <a:tailEnd/>
                    </a:ln>
                  </pic:spPr>
                </pic:pic>
              </a:graphicData>
            </a:graphic>
          </wp:inline>
        </w:drawing>
      </w: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Objects in Globe have their own </w:t>
      </w:r>
      <w:proofErr w:type="spellStart"/>
      <w:r w:rsidRPr="002B42E0">
        <w:rPr>
          <w:rFonts w:ascii="Times New Roman" w:hAnsi="Times New Roman" w:cs="Times New Roman"/>
          <w:sz w:val="24"/>
          <w:szCs w:val="24"/>
        </w:rPr>
        <w:t>objectspecific</w:t>
      </w:r>
      <w:proofErr w:type="spellEnd"/>
      <w:r w:rsidRPr="002B42E0">
        <w:rPr>
          <w:rFonts w:ascii="Times New Roman" w:hAnsi="Times New Roman" w:cs="Times New Roman"/>
          <w:sz w:val="24"/>
          <w:szCs w:val="24"/>
        </w:rPr>
        <w:t xml:space="preserve"> implementations; there is no “standard” proxy that is implemented for all clients</w:t>
      </w: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OBJECTS</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separates naming from locating objects (as described in Chapter 04). The current</w:t>
      </w:r>
      <w:r>
        <w:rPr>
          <w:rFonts w:ascii="Times New Roman" w:hAnsi="Times New Roman" w:cs="Times New Roman"/>
          <w:sz w:val="24"/>
          <w:szCs w:val="24"/>
        </w:rPr>
        <w:t xml:space="preserve"> </w:t>
      </w:r>
      <w:r w:rsidRPr="002B42E0">
        <w:rPr>
          <w:rFonts w:ascii="Times New Roman" w:hAnsi="Times New Roman" w:cs="Times New Roman"/>
          <w:sz w:val="24"/>
          <w:szCs w:val="24"/>
        </w:rPr>
        <w:t>naming service is based on DNS, using TXT records for storing object handles</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 location service is implemented as a generic, hierarchical tree, similar to the approach</w:t>
      </w:r>
      <w:r>
        <w:rPr>
          <w:rFonts w:ascii="Times New Roman" w:hAnsi="Times New Roman" w:cs="Times New Roman"/>
          <w:sz w:val="24"/>
          <w:szCs w:val="24"/>
        </w:rPr>
        <w:t xml:space="preserve"> </w:t>
      </w:r>
      <w:r w:rsidRPr="002B42E0">
        <w:rPr>
          <w:rFonts w:ascii="Times New Roman" w:hAnsi="Times New Roman" w:cs="Times New Roman"/>
          <w:sz w:val="24"/>
          <w:szCs w:val="24"/>
        </w:rPr>
        <w:t>explained in Chapter 04.</w:t>
      </w:r>
    </w:p>
    <w:p w:rsidR="005852FB" w:rsidRPr="002B42E0" w:rsidRDefault="005852FB" w:rsidP="005852FB">
      <w:pPr>
        <w:pStyle w:val="NoSpacing"/>
        <w:jc w:val="both"/>
        <w:rPr>
          <w:rFonts w:ascii="Times New Roman" w:hAnsi="Times New Roman" w:cs="Times New Roman"/>
          <w:sz w:val="24"/>
          <w:szCs w:val="24"/>
        </w:rPr>
      </w:pPr>
    </w:p>
    <w:p w:rsidR="005852FB" w:rsidRPr="002B42E0" w:rsidRDefault="005852FB" w:rsidP="005852F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CACHING AND REPLICATION</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Here’s where Globe differs from many other systems:</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The organization of a local object is such that replication is inherently part of each distributed</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proofErr w:type="gramStart"/>
      <w:r w:rsidRPr="002B42E0">
        <w:rPr>
          <w:rFonts w:ascii="Times New Roman" w:hAnsi="Times New Roman" w:cs="Times New Roman"/>
          <w:sz w:val="24"/>
          <w:szCs w:val="24"/>
        </w:rPr>
        <w:t>shared</w:t>
      </w:r>
      <w:proofErr w:type="gramEnd"/>
      <w:r w:rsidRPr="002B42E0">
        <w:rPr>
          <w:rFonts w:ascii="Times New Roman" w:hAnsi="Times New Roman" w:cs="Times New Roman"/>
          <w:sz w:val="24"/>
          <w:szCs w:val="24"/>
        </w:rPr>
        <w:t xml:space="preserve"> object</w:t>
      </w:r>
    </w:p>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All replication sub</w:t>
      </w:r>
      <w:r>
        <w:rPr>
          <w:rFonts w:ascii="Times New Roman" w:hAnsi="Times New Roman" w:cs="Times New Roman"/>
          <w:sz w:val="24"/>
          <w:szCs w:val="24"/>
        </w:rPr>
        <w:t>-</w:t>
      </w:r>
      <w:r w:rsidRPr="002B42E0">
        <w:rPr>
          <w:rFonts w:ascii="Times New Roman" w:hAnsi="Times New Roman" w:cs="Times New Roman"/>
          <w:sz w:val="24"/>
          <w:szCs w:val="24"/>
        </w:rPr>
        <w:t>objects have the same interface:</w:t>
      </w:r>
    </w:p>
    <w:p w:rsidR="005852FB" w:rsidRPr="002B42E0" w:rsidRDefault="005852FB" w:rsidP="005852FB">
      <w:pPr>
        <w:pStyle w:val="NoSpacing"/>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278"/>
        <w:gridCol w:w="8298"/>
      </w:tblGrid>
      <w:tr w:rsidR="005852FB" w:rsidRPr="002B42E0" w:rsidTr="0062226A">
        <w:tc>
          <w:tcPr>
            <w:tcW w:w="127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Method</w:t>
            </w:r>
          </w:p>
        </w:tc>
        <w:tc>
          <w:tcPr>
            <w:tcW w:w="829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Description</w:t>
            </w:r>
          </w:p>
        </w:tc>
      </w:tr>
      <w:tr w:rsidR="005852FB" w:rsidRPr="002B42E0" w:rsidTr="0062226A">
        <w:tc>
          <w:tcPr>
            <w:tcW w:w="127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start</w:t>
            </w:r>
          </w:p>
        </w:tc>
        <w:tc>
          <w:tcPr>
            <w:tcW w:w="8298"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 xml:space="preserve">Called to synchronize replicas of the semantics </w:t>
            </w:r>
            <w:proofErr w:type="spellStart"/>
            <w:r w:rsidRPr="002B42E0">
              <w:rPr>
                <w:rFonts w:ascii="Times New Roman" w:hAnsi="Times New Roman" w:cs="Times New Roman"/>
                <w:sz w:val="24"/>
                <w:szCs w:val="24"/>
              </w:rPr>
              <w:t>subobjects</w:t>
            </w:r>
            <w:proofErr w:type="spellEnd"/>
            <w:r w:rsidRPr="002B42E0">
              <w:rPr>
                <w:rFonts w:ascii="Times New Roman" w:hAnsi="Times New Roman" w:cs="Times New Roman"/>
                <w:sz w:val="24"/>
                <w:szCs w:val="24"/>
              </w:rPr>
              <w:t>, obtain locks if necessary, etc.</w:t>
            </w:r>
          </w:p>
        </w:tc>
      </w:tr>
      <w:tr w:rsidR="005852FB" w:rsidRPr="002B42E0" w:rsidTr="0062226A">
        <w:tc>
          <w:tcPr>
            <w:tcW w:w="127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send</w:t>
            </w:r>
          </w:p>
        </w:tc>
        <w:tc>
          <w:tcPr>
            <w:tcW w:w="8298"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Provide marshaled arguments of a specific method, and pass invocation to local objects in other address spaces</w:t>
            </w:r>
          </w:p>
        </w:tc>
      </w:tr>
      <w:tr w:rsidR="005852FB" w:rsidRPr="002B42E0" w:rsidTr="0062226A">
        <w:tc>
          <w:tcPr>
            <w:tcW w:w="1278" w:type="dxa"/>
          </w:tcPr>
          <w:p w:rsidR="005852FB" w:rsidRPr="002B42E0" w:rsidRDefault="005852F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invoked</w:t>
            </w:r>
          </w:p>
        </w:tc>
        <w:tc>
          <w:tcPr>
            <w:tcW w:w="8298" w:type="dxa"/>
          </w:tcPr>
          <w:p w:rsidR="005852FB" w:rsidRPr="002B42E0" w:rsidRDefault="005852FB"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Called after the control sub</w:t>
            </w:r>
            <w:r>
              <w:rPr>
                <w:rFonts w:ascii="Times New Roman" w:hAnsi="Times New Roman" w:cs="Times New Roman"/>
                <w:sz w:val="24"/>
                <w:szCs w:val="24"/>
              </w:rPr>
              <w:t>-</w:t>
            </w:r>
            <w:r w:rsidRPr="002B42E0">
              <w:rPr>
                <w:rFonts w:ascii="Times New Roman" w:hAnsi="Times New Roman" w:cs="Times New Roman"/>
                <w:sz w:val="24"/>
                <w:szCs w:val="24"/>
              </w:rPr>
              <w:t xml:space="preserve">object has invoked a specific method at the semantics </w:t>
            </w:r>
            <w:proofErr w:type="spellStart"/>
            <w:r w:rsidRPr="002B42E0">
              <w:rPr>
                <w:rFonts w:ascii="Times New Roman" w:hAnsi="Times New Roman" w:cs="Times New Roman"/>
                <w:sz w:val="24"/>
                <w:szCs w:val="24"/>
              </w:rPr>
              <w:t>subobject</w:t>
            </w:r>
            <w:proofErr w:type="spellEnd"/>
          </w:p>
        </w:tc>
      </w:tr>
    </w:tbl>
    <w:p w:rsidR="005852FB" w:rsidRPr="002B42E0" w:rsidRDefault="005852FB" w:rsidP="005852F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_ </w:t>
      </w:r>
      <w:proofErr w:type="gramStart"/>
      <w:r w:rsidRPr="002B42E0">
        <w:rPr>
          <w:rFonts w:ascii="Times New Roman" w:hAnsi="Times New Roman" w:cs="Times New Roman"/>
          <w:sz w:val="24"/>
          <w:szCs w:val="24"/>
        </w:rPr>
        <w:t>This</w:t>
      </w:r>
      <w:proofErr w:type="gramEnd"/>
      <w:r w:rsidRPr="002B42E0">
        <w:rPr>
          <w:rFonts w:ascii="Times New Roman" w:hAnsi="Times New Roman" w:cs="Times New Roman"/>
          <w:sz w:val="24"/>
          <w:szCs w:val="24"/>
        </w:rPr>
        <w:t xml:space="preserve"> approach allows to implement any </w:t>
      </w:r>
      <w:r w:rsidRPr="002B42E0">
        <w:rPr>
          <w:rFonts w:ascii="Times New Roman" w:hAnsi="Times New Roman" w:cs="Times New Roman"/>
          <w:b/>
          <w:bCs/>
          <w:sz w:val="24"/>
          <w:szCs w:val="24"/>
        </w:rPr>
        <w:t>object</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specific </w:t>
      </w:r>
      <w:r w:rsidRPr="002B42E0">
        <w:rPr>
          <w:rFonts w:ascii="Times New Roman" w:hAnsi="Times New Roman" w:cs="Times New Roman"/>
          <w:sz w:val="24"/>
          <w:szCs w:val="24"/>
        </w:rPr>
        <w:t>caching/replication strategy</w:t>
      </w:r>
    </w:p>
    <w:p w:rsidR="005852FB" w:rsidRPr="002B42E0" w:rsidRDefault="005852FB" w:rsidP="005852FB">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Security</w:t>
      </w:r>
      <w:r>
        <w:rPr>
          <w:rFonts w:ascii="Times New Roman" w:hAnsi="Times New Roman" w:cs="Times New Roman"/>
          <w:b/>
          <w:bCs/>
          <w:sz w:val="24"/>
          <w:szCs w:val="24"/>
        </w:rPr>
        <w:t xml:space="preserve">: </w:t>
      </w: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Additional security sub</w:t>
      </w:r>
      <w:r>
        <w:rPr>
          <w:rFonts w:ascii="Times New Roman" w:hAnsi="Times New Roman" w:cs="Times New Roman"/>
          <w:sz w:val="24"/>
          <w:szCs w:val="24"/>
        </w:rPr>
        <w:t>-</w:t>
      </w:r>
      <w:r w:rsidRPr="002B42E0">
        <w:rPr>
          <w:rFonts w:ascii="Times New Roman" w:hAnsi="Times New Roman" w:cs="Times New Roman"/>
          <w:sz w:val="24"/>
          <w:szCs w:val="24"/>
        </w:rPr>
        <w:t>object checks for authorized communication, invocation, and parameter values. Globe can be integrated with existing security services:</w:t>
      </w:r>
    </w:p>
    <w:p w:rsidR="005852FB" w:rsidRDefault="005852FB" w:rsidP="005852FB">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7B117EDE" wp14:editId="693D11D1">
            <wp:extent cx="3186042" cy="2990850"/>
            <wp:effectExtent l="19050" t="0" r="0" b="0"/>
            <wp:docPr id="2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srcRect/>
                    <a:stretch>
                      <a:fillRect/>
                    </a:stretch>
                  </pic:blipFill>
                  <pic:spPr bwMode="auto">
                    <a:xfrm>
                      <a:off x="0" y="0"/>
                      <a:ext cx="3187329" cy="2992058"/>
                    </a:xfrm>
                    <a:prstGeom prst="rect">
                      <a:avLst/>
                    </a:prstGeom>
                    <a:noFill/>
                    <a:ln w="9525">
                      <a:noFill/>
                      <a:miter lim="800000"/>
                      <a:headEnd/>
                      <a:tailEnd/>
                    </a:ln>
                  </pic:spPr>
                </pic:pic>
              </a:graphicData>
            </a:graphic>
          </wp:inline>
        </w:drawing>
      </w:r>
    </w:p>
    <w:p w:rsidR="00184CB5" w:rsidRDefault="006F5F6E" w:rsidP="006F5F6E">
      <w:r>
        <w:lastRenderedPageBreak/>
        <w:t xml:space="preserve">8 Explain the use of portable object adapter in CORBA. </w:t>
      </w:r>
      <w:r w:rsidR="00EA0166">
        <w:tab/>
      </w:r>
      <w:r w:rsidR="00EA0166">
        <w:tab/>
      </w:r>
      <w:r w:rsidR="00EA0166">
        <w:tab/>
      </w:r>
      <w:r w:rsidR="00EA0166">
        <w:tab/>
      </w:r>
      <w:r w:rsidR="00EA0166">
        <w:tab/>
      </w:r>
      <w:r>
        <w:t xml:space="preserve">2 </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An object adapter is the primary way for an object to access ORB services such as object reference generation. A portable object adapter exports standard interfaces to the object.</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The main responsibilities of an object adapter are:</w:t>
      </w:r>
    </w:p>
    <w:p w:rsidR="0035262B" w:rsidRPr="0035262B" w:rsidRDefault="0035262B" w:rsidP="0035262B">
      <w:pPr>
        <w:numPr>
          <w:ilvl w:val="0"/>
          <w:numId w:val="2"/>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Generation and interpretation of object references.</w:t>
      </w:r>
    </w:p>
    <w:p w:rsidR="0035262B" w:rsidRPr="0035262B" w:rsidRDefault="0035262B" w:rsidP="0035262B">
      <w:pPr>
        <w:numPr>
          <w:ilvl w:val="0"/>
          <w:numId w:val="2"/>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Enabling method calling.</w:t>
      </w:r>
    </w:p>
    <w:p w:rsidR="0035262B" w:rsidRPr="0035262B" w:rsidRDefault="0035262B" w:rsidP="0035262B">
      <w:pPr>
        <w:numPr>
          <w:ilvl w:val="0"/>
          <w:numId w:val="2"/>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Object and implementation activation and deactivation.</w:t>
      </w:r>
    </w:p>
    <w:p w:rsidR="0035262B" w:rsidRPr="0035262B" w:rsidRDefault="0035262B" w:rsidP="0035262B">
      <w:pPr>
        <w:numPr>
          <w:ilvl w:val="0"/>
          <w:numId w:val="2"/>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Mapping object references to the corresponding object implementations.</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Pr>
          <w:rFonts w:ascii="Arial" w:eastAsia="Times New Roman" w:hAnsi="Arial" w:cs="Arial"/>
          <w:noProof/>
          <w:color w:val="323232"/>
          <w:sz w:val="24"/>
          <w:szCs w:val="24"/>
        </w:rPr>
        <w:drawing>
          <wp:inline distT="0" distB="0" distL="0" distR="0">
            <wp:extent cx="2854325" cy="1654175"/>
            <wp:effectExtent l="0" t="0" r="3175" b="3175"/>
            <wp:docPr id="9" name="Picture 9" descr="This picture shows the relationship between the ORB, the object adapter, the skeleton, and the object imple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is picture shows the relationship between the ORB, the object adapter, the skeleton, and the object implementatio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4325" cy="1654175"/>
                    </a:xfrm>
                    <a:prstGeom prst="rect">
                      <a:avLst/>
                    </a:prstGeom>
                    <a:noFill/>
                    <a:ln>
                      <a:noFill/>
                    </a:ln>
                  </pic:spPr>
                </pic:pic>
              </a:graphicData>
            </a:graphic>
          </wp:inline>
        </w:drawing>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For CORBA 2.1 and earlier, all ORB vendors implemented an object adapter, which was known as the basic object adapter. A basic object adapter could not be specified with a standard CORBA IDL. Therefore, vendors implemented the adapters in many different ways. The result was that programmers were not able to write server implementations that were truly portable between different ORB products. A first attempt to define a standard object adapter interface was done in CORBA 2.1. With CORBA v.2.3, the OMG group released the final corrected version of a standard interface for the object adapter. This adapter is known as the Portable Object Adapter (POA).</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Some of the main features of the POA specification are to:</w:t>
      </w:r>
    </w:p>
    <w:p w:rsidR="0035262B" w:rsidRPr="0035262B" w:rsidRDefault="0035262B" w:rsidP="0035262B">
      <w:pPr>
        <w:numPr>
          <w:ilvl w:val="0"/>
          <w:numId w:val="3"/>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Allow programmers to construct object and server implementations that are portable between different ORB products.</w:t>
      </w:r>
    </w:p>
    <w:p w:rsidR="0035262B" w:rsidRPr="0035262B" w:rsidRDefault="0035262B" w:rsidP="0035262B">
      <w:pPr>
        <w:numPr>
          <w:ilvl w:val="0"/>
          <w:numId w:val="3"/>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Provide support for persistent objects. The support enables objects to persist across several server lifetimes.</w:t>
      </w:r>
    </w:p>
    <w:p w:rsidR="0035262B" w:rsidRPr="0035262B" w:rsidRDefault="0035262B" w:rsidP="0035262B">
      <w:pPr>
        <w:numPr>
          <w:ilvl w:val="0"/>
          <w:numId w:val="3"/>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Support transparent activation of objects.</w:t>
      </w:r>
    </w:p>
    <w:p w:rsidR="0035262B" w:rsidRPr="0035262B" w:rsidRDefault="0035262B" w:rsidP="0035262B">
      <w:pPr>
        <w:numPr>
          <w:ilvl w:val="0"/>
          <w:numId w:val="3"/>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Associate policy information with objects.</w:t>
      </w:r>
    </w:p>
    <w:p w:rsidR="0035262B" w:rsidRPr="0035262B" w:rsidRDefault="0035262B" w:rsidP="0035262B">
      <w:pPr>
        <w:numPr>
          <w:ilvl w:val="0"/>
          <w:numId w:val="3"/>
        </w:numPr>
        <w:shd w:val="clear" w:color="auto" w:fill="FFFFFF"/>
        <w:spacing w:after="0" w:line="240" w:lineRule="auto"/>
        <w:ind w:left="0"/>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Allow multiple distinct instances of the POA to exist in one ORB.</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For more details of the POA, see the CORBA v.2.3 (formal/99-10-07) specification.</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The IBM® ORB supports both the POA specification and the previous proprietary basic object adapter. By default, the RMI compiler, when used with the </w:t>
      </w:r>
      <w:r w:rsidRPr="0035262B">
        <w:rPr>
          <w:rFonts w:ascii="Courier New" w:eastAsia="Times New Roman" w:hAnsi="Courier New" w:cs="Courier New"/>
          <w:color w:val="323232"/>
          <w:sz w:val="24"/>
          <w:szCs w:val="24"/>
          <w:bdr w:val="none" w:sz="0" w:space="0" w:color="auto" w:frame="1"/>
        </w:rPr>
        <w:t>-</w:t>
      </w:r>
      <w:proofErr w:type="spellStart"/>
      <w:r w:rsidRPr="0035262B">
        <w:rPr>
          <w:rFonts w:ascii="Courier New" w:eastAsia="Times New Roman" w:hAnsi="Courier New" w:cs="Courier New"/>
          <w:color w:val="323232"/>
          <w:sz w:val="24"/>
          <w:szCs w:val="24"/>
          <w:bdr w:val="none" w:sz="0" w:space="0" w:color="auto" w:frame="1"/>
        </w:rPr>
        <w:t>iiop</w:t>
      </w:r>
      <w:proofErr w:type="spellEnd"/>
      <w:r w:rsidRPr="0035262B">
        <w:rPr>
          <w:rFonts w:ascii="Arial" w:eastAsia="Times New Roman" w:hAnsi="Arial" w:cs="Arial"/>
          <w:color w:val="323232"/>
          <w:sz w:val="24"/>
          <w:szCs w:val="24"/>
        </w:rPr>
        <w:t> option, generates RMI-IIOP ties for servers. These ties are based on the basic object adapter. When a server implementation uses the POA interface, you must add the </w:t>
      </w:r>
      <w:r w:rsidRPr="0035262B">
        <w:rPr>
          <w:rFonts w:ascii="Courier New" w:eastAsia="Times New Roman" w:hAnsi="Courier New" w:cs="Courier New"/>
          <w:color w:val="323232"/>
          <w:sz w:val="24"/>
          <w:szCs w:val="24"/>
          <w:bdr w:val="none" w:sz="0" w:space="0" w:color="auto" w:frame="1"/>
        </w:rPr>
        <w:t>-</w:t>
      </w:r>
      <w:proofErr w:type="spellStart"/>
      <w:r w:rsidRPr="0035262B">
        <w:rPr>
          <w:rFonts w:ascii="Courier New" w:eastAsia="Times New Roman" w:hAnsi="Courier New" w:cs="Courier New"/>
          <w:color w:val="323232"/>
          <w:sz w:val="24"/>
          <w:szCs w:val="24"/>
          <w:bdr w:val="none" w:sz="0" w:space="0" w:color="auto" w:frame="1"/>
        </w:rPr>
        <w:t>poa</w:t>
      </w:r>
      <w:proofErr w:type="spellEnd"/>
      <w:r w:rsidRPr="0035262B">
        <w:rPr>
          <w:rFonts w:ascii="Arial" w:eastAsia="Times New Roman" w:hAnsi="Arial" w:cs="Arial"/>
          <w:color w:val="323232"/>
          <w:sz w:val="24"/>
          <w:szCs w:val="24"/>
        </w:rPr>
        <w:t> option to the </w:t>
      </w:r>
      <w:proofErr w:type="spellStart"/>
      <w:r w:rsidRPr="0035262B">
        <w:rPr>
          <w:rFonts w:ascii="Courier New" w:eastAsia="Times New Roman" w:hAnsi="Courier New" w:cs="Courier New"/>
          <w:b/>
          <w:bCs/>
          <w:color w:val="323232"/>
          <w:sz w:val="24"/>
          <w:szCs w:val="24"/>
          <w:bdr w:val="none" w:sz="0" w:space="0" w:color="auto" w:frame="1"/>
        </w:rPr>
        <w:t>rmic</w:t>
      </w:r>
      <w:proofErr w:type="spellEnd"/>
      <w:r w:rsidRPr="0035262B">
        <w:rPr>
          <w:rFonts w:ascii="Arial" w:eastAsia="Times New Roman" w:hAnsi="Arial" w:cs="Arial"/>
          <w:color w:val="323232"/>
          <w:sz w:val="24"/>
          <w:szCs w:val="24"/>
        </w:rPr>
        <w:t> compiler to generate the relevant ties.</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To implement an object using the POA, the server application must obtain a POA object. When the server application calls the ORB method </w:t>
      </w:r>
      <w:proofErr w:type="spellStart"/>
      <w:r w:rsidRPr="0035262B">
        <w:rPr>
          <w:rFonts w:ascii="Courier New" w:eastAsia="Times New Roman" w:hAnsi="Courier New" w:cs="Courier New"/>
          <w:color w:val="323232"/>
          <w:sz w:val="24"/>
          <w:szCs w:val="24"/>
          <w:bdr w:val="none" w:sz="0" w:space="0" w:color="auto" w:frame="1"/>
        </w:rPr>
        <w:t>resolve_initial_</w:t>
      </w:r>
      <w:proofErr w:type="gramStart"/>
      <w:r w:rsidRPr="0035262B">
        <w:rPr>
          <w:rFonts w:ascii="Courier New" w:eastAsia="Times New Roman" w:hAnsi="Courier New" w:cs="Courier New"/>
          <w:color w:val="323232"/>
          <w:sz w:val="24"/>
          <w:szCs w:val="24"/>
          <w:bdr w:val="none" w:sz="0" w:space="0" w:color="auto" w:frame="1"/>
        </w:rPr>
        <w:t>reference</w:t>
      </w:r>
      <w:proofErr w:type="spellEnd"/>
      <w:r w:rsidRPr="0035262B">
        <w:rPr>
          <w:rFonts w:ascii="Courier New" w:eastAsia="Times New Roman" w:hAnsi="Courier New" w:cs="Courier New"/>
          <w:color w:val="323232"/>
          <w:sz w:val="24"/>
          <w:szCs w:val="24"/>
          <w:bdr w:val="none" w:sz="0" w:space="0" w:color="auto" w:frame="1"/>
        </w:rPr>
        <w:t>(</w:t>
      </w:r>
      <w:proofErr w:type="gramEnd"/>
      <w:r w:rsidRPr="0035262B">
        <w:rPr>
          <w:rFonts w:ascii="Courier New" w:eastAsia="Times New Roman" w:hAnsi="Courier New" w:cs="Courier New"/>
          <w:color w:val="323232"/>
          <w:sz w:val="24"/>
          <w:szCs w:val="24"/>
          <w:bdr w:val="none" w:sz="0" w:space="0" w:color="auto" w:frame="1"/>
        </w:rPr>
        <w:t>"</w:t>
      </w:r>
      <w:proofErr w:type="spellStart"/>
      <w:r w:rsidRPr="0035262B">
        <w:rPr>
          <w:rFonts w:ascii="Courier New" w:eastAsia="Times New Roman" w:hAnsi="Courier New" w:cs="Courier New"/>
          <w:color w:val="323232"/>
          <w:sz w:val="24"/>
          <w:szCs w:val="24"/>
          <w:bdr w:val="none" w:sz="0" w:space="0" w:color="auto" w:frame="1"/>
        </w:rPr>
        <w:t>RootPOA</w:t>
      </w:r>
      <w:proofErr w:type="spellEnd"/>
      <w:r w:rsidRPr="0035262B">
        <w:rPr>
          <w:rFonts w:ascii="Courier New" w:eastAsia="Times New Roman" w:hAnsi="Courier New" w:cs="Courier New"/>
          <w:color w:val="323232"/>
          <w:sz w:val="24"/>
          <w:szCs w:val="24"/>
          <w:bdr w:val="none" w:sz="0" w:space="0" w:color="auto" w:frame="1"/>
        </w:rPr>
        <w:t>")</w:t>
      </w:r>
      <w:r w:rsidRPr="0035262B">
        <w:rPr>
          <w:rFonts w:ascii="Arial" w:eastAsia="Times New Roman" w:hAnsi="Arial" w:cs="Arial"/>
          <w:color w:val="323232"/>
          <w:sz w:val="24"/>
          <w:szCs w:val="24"/>
        </w:rPr>
        <w:t xml:space="preserve">, the ORB returns the reference to the main POA object that contains default policies. For a list of all the POA policies, see the CORBA specification. You can create new POAs as child objects of the </w:t>
      </w:r>
      <w:proofErr w:type="spellStart"/>
      <w:r w:rsidRPr="0035262B">
        <w:rPr>
          <w:rFonts w:ascii="Arial" w:eastAsia="Times New Roman" w:hAnsi="Arial" w:cs="Arial"/>
          <w:color w:val="323232"/>
          <w:sz w:val="24"/>
          <w:szCs w:val="24"/>
        </w:rPr>
        <w:lastRenderedPageBreak/>
        <w:t>RootPOA</w:t>
      </w:r>
      <w:proofErr w:type="spellEnd"/>
      <w:r w:rsidRPr="0035262B">
        <w:rPr>
          <w:rFonts w:ascii="Arial" w:eastAsia="Times New Roman" w:hAnsi="Arial" w:cs="Arial"/>
          <w:color w:val="323232"/>
          <w:sz w:val="24"/>
          <w:szCs w:val="24"/>
        </w:rPr>
        <w:t>. These child objects can contain different policies. This structure allows you to manage different sets of objects separately, and to partition the namespace of objects IDs.</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 xml:space="preserve">Ultimately, a POA handles Object IDs and active servants. An active servant is a programming object that exists in memory. The servant is registered with the POA because one or more associated object identities </w:t>
      </w:r>
      <w:proofErr w:type="gramStart"/>
      <w:r w:rsidRPr="0035262B">
        <w:rPr>
          <w:rFonts w:ascii="Arial" w:eastAsia="Times New Roman" w:hAnsi="Arial" w:cs="Arial"/>
          <w:color w:val="323232"/>
          <w:sz w:val="24"/>
          <w:szCs w:val="24"/>
        </w:rPr>
        <w:t>was</w:t>
      </w:r>
      <w:proofErr w:type="gramEnd"/>
      <w:r w:rsidRPr="0035262B">
        <w:rPr>
          <w:rFonts w:ascii="Arial" w:eastAsia="Times New Roman" w:hAnsi="Arial" w:cs="Arial"/>
          <w:color w:val="323232"/>
          <w:sz w:val="24"/>
          <w:szCs w:val="24"/>
        </w:rPr>
        <w:t xml:space="preserve"> used. The ORB and POA cooperate to determine which servant starts the operation requested by the client. By using the POA APIs, you can create a reference for the object, associate an object ID, and activate the servant for that object. A map of object IDs and active servants is stored inside the POA. A POA also provides a default servant that is used when no active servant has been registered. You can register a particular implementation of this default servant. You can also register a servant manager, which is an object for managing the association of an object ID with a particular servant.</w:t>
      </w:r>
    </w:p>
    <w:p w:rsidR="0035262B" w:rsidRPr="0035262B" w:rsidRDefault="0035262B" w:rsidP="00CC6E51">
      <w:pPr>
        <w:shd w:val="clear" w:color="auto" w:fill="FFFFFF"/>
        <w:spacing w:after="0" w:line="240" w:lineRule="auto"/>
        <w:jc w:val="center"/>
        <w:textAlignment w:val="baseline"/>
        <w:rPr>
          <w:rFonts w:ascii="Arial" w:eastAsia="Times New Roman" w:hAnsi="Arial" w:cs="Arial"/>
          <w:color w:val="323232"/>
          <w:sz w:val="24"/>
          <w:szCs w:val="24"/>
        </w:rPr>
      </w:pPr>
      <w:r>
        <w:rPr>
          <w:rFonts w:ascii="Arial" w:eastAsia="Times New Roman" w:hAnsi="Arial" w:cs="Arial"/>
          <w:noProof/>
          <w:color w:val="323232"/>
          <w:sz w:val="24"/>
          <w:szCs w:val="24"/>
        </w:rPr>
        <w:drawing>
          <wp:inline distT="0" distB="0" distL="0" distR="0">
            <wp:extent cx="4309607" cy="2255165"/>
            <wp:effectExtent l="0" t="0" r="0" b="0"/>
            <wp:docPr id="7" name="Picture 7" descr="This picture shows a sample portable object adapter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his picture shows a sample portable object adapter architectur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09686" cy="2255207"/>
                    </a:xfrm>
                    <a:prstGeom prst="rect">
                      <a:avLst/>
                    </a:prstGeom>
                    <a:noFill/>
                    <a:ln>
                      <a:noFill/>
                    </a:ln>
                  </pic:spPr>
                </pic:pic>
              </a:graphicData>
            </a:graphic>
          </wp:inline>
        </w:drawing>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The POA manager is an object that encapsulates the processing state of one or more POAs. You can control and change the state of all POAs by using operations on the POA manager.</w:t>
      </w:r>
    </w:p>
    <w:p w:rsidR="0035262B" w:rsidRPr="0035262B" w:rsidRDefault="0035262B" w:rsidP="0035262B">
      <w:pPr>
        <w:shd w:val="clear" w:color="auto" w:fill="FFFFFF"/>
        <w:spacing w:after="0" w:line="240" w:lineRule="auto"/>
        <w:textAlignment w:val="baseline"/>
        <w:rPr>
          <w:rFonts w:ascii="Arial" w:eastAsia="Times New Roman" w:hAnsi="Arial" w:cs="Arial"/>
          <w:color w:val="323232"/>
          <w:sz w:val="24"/>
          <w:szCs w:val="24"/>
        </w:rPr>
      </w:pPr>
      <w:r w:rsidRPr="0035262B">
        <w:rPr>
          <w:rFonts w:ascii="Arial" w:eastAsia="Times New Roman" w:hAnsi="Arial" w:cs="Arial"/>
          <w:color w:val="323232"/>
          <w:sz w:val="24"/>
          <w:szCs w:val="24"/>
        </w:rPr>
        <w:t>The adapter activator is an object that an application developer uses to activate child POAs.</w:t>
      </w:r>
    </w:p>
    <w:p w:rsidR="0035262B" w:rsidRDefault="0035262B" w:rsidP="006F5F6E"/>
    <w:p w:rsidR="00184CB5" w:rsidRDefault="006F5F6E" w:rsidP="006F5F6E">
      <w:r>
        <w:t xml:space="preserve">9 Explain the characteristics of multimedia data. </w:t>
      </w:r>
      <w:r w:rsidR="00EA0166">
        <w:tab/>
      </w:r>
      <w:r w:rsidR="00EA0166">
        <w:tab/>
      </w:r>
      <w:r w:rsidR="00EA0166">
        <w:tab/>
      </w:r>
      <w:r w:rsidR="00EA0166">
        <w:tab/>
      </w:r>
      <w:r w:rsidR="00EA0166">
        <w:tab/>
      </w:r>
      <w:r>
        <w:t xml:space="preserve">3 </w:t>
      </w:r>
    </w:p>
    <w:p w:rsidR="00883C64" w:rsidRDefault="00883C64" w:rsidP="00883C64">
      <w:pPr>
        <w:pStyle w:val="NoSpacing"/>
        <w:jc w:val="both"/>
        <w:rPr>
          <w:rFonts w:ascii="Times New Roman" w:hAnsi="Times New Roman" w:cs="Times New Roman"/>
          <w:b/>
          <w:sz w:val="24"/>
          <w:szCs w:val="24"/>
          <w:lang w:val="en-GB"/>
        </w:rPr>
      </w:pPr>
      <w:r w:rsidRPr="001D6292">
        <w:rPr>
          <w:rFonts w:ascii="Times New Roman" w:hAnsi="Times New Roman" w:cs="Times New Roman"/>
          <w:b/>
          <w:sz w:val="24"/>
          <w:szCs w:val="24"/>
          <w:lang w:val="en-GB"/>
        </w:rPr>
        <w:t>CHARACTERISTICS OF TYPICAL MULTIMEDIA STREAMS</w:t>
      </w:r>
    </w:p>
    <w:p w:rsidR="00883C64" w:rsidRDefault="00883C64" w:rsidP="00883C64">
      <w:pPr>
        <w:autoSpaceDE w:val="0"/>
        <w:autoSpaceDN w:val="0"/>
        <w:adjustRightInd w:val="0"/>
        <w:spacing w:after="0" w:line="240" w:lineRule="auto"/>
        <w:rPr>
          <w:rFonts w:ascii="Times New Roman" w:hAnsi="Times New Roman" w:cs="Times New Roman"/>
          <w:sz w:val="24"/>
          <w:szCs w:val="24"/>
          <w:lang w:val="en-GB"/>
        </w:rPr>
      </w:pPr>
      <w:r w:rsidRPr="00C31FF3">
        <w:rPr>
          <w:rFonts w:ascii="Times New Roman" w:hAnsi="Times New Roman" w:cs="Times New Roman"/>
          <w:sz w:val="24"/>
          <w:szCs w:val="24"/>
          <w:lang w:val="en-GB"/>
        </w:rPr>
        <w:t>It is likely that multimedia applications will remain in the window of scarcity</w:t>
      </w:r>
      <w:r>
        <w:rPr>
          <w:rFonts w:ascii="Times New Roman" w:hAnsi="Times New Roman" w:cs="Times New Roman"/>
          <w:sz w:val="24"/>
          <w:szCs w:val="24"/>
          <w:lang w:val="en-GB"/>
        </w:rPr>
        <w:t xml:space="preserve"> (Say resources sufficient or not)</w:t>
      </w:r>
      <w:r w:rsidRPr="00C31FF3">
        <w:rPr>
          <w:rFonts w:ascii="Times New Roman" w:hAnsi="Times New Roman" w:cs="Times New Roman"/>
          <w:sz w:val="24"/>
          <w:szCs w:val="24"/>
          <w:lang w:val="en-GB"/>
        </w:rPr>
        <w:t xml:space="preserve"> for</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the foreseeable future. Advances in system performance are likely to be used to improve</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the quality of multimedia data, to include higher frame rates and greater resolution for</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 xml:space="preserve">video streams or to support many media streams concurrently, for example in </w:t>
      </w:r>
      <w:r w:rsidRPr="00B97E77">
        <w:rPr>
          <w:rFonts w:ascii="Times New Roman" w:hAnsi="Times New Roman" w:cs="Times New Roman"/>
          <w:b/>
          <w:sz w:val="24"/>
          <w:szCs w:val="24"/>
          <w:lang w:val="en-GB"/>
        </w:rPr>
        <w:t>a video</w:t>
      </w:r>
      <w:r>
        <w:rPr>
          <w:rFonts w:ascii="Times New Roman" w:hAnsi="Times New Roman" w:cs="Times New Roman"/>
          <w:b/>
          <w:sz w:val="24"/>
          <w:szCs w:val="24"/>
          <w:lang w:val="en-GB"/>
        </w:rPr>
        <w:t xml:space="preserve"> </w:t>
      </w:r>
      <w:r w:rsidRPr="00B97E77">
        <w:rPr>
          <w:rFonts w:ascii="Times New Roman" w:hAnsi="Times New Roman" w:cs="Times New Roman"/>
          <w:b/>
          <w:sz w:val="24"/>
          <w:szCs w:val="24"/>
          <w:lang w:val="en-GB"/>
        </w:rPr>
        <w:t>conferencing</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system. More demanding applications, including virtual reality and real-time</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stream manipulation (“special effects”) can extend the window of scarcity almost</w:t>
      </w:r>
      <w:r>
        <w:rPr>
          <w:rFonts w:ascii="Times New Roman" w:hAnsi="Times New Roman" w:cs="Times New Roman"/>
          <w:sz w:val="24"/>
          <w:szCs w:val="24"/>
          <w:lang w:val="en-GB"/>
        </w:rPr>
        <w:t xml:space="preserve"> </w:t>
      </w:r>
      <w:r w:rsidRPr="00C31FF3">
        <w:rPr>
          <w:rFonts w:ascii="Times New Roman" w:hAnsi="Times New Roman" w:cs="Times New Roman"/>
          <w:sz w:val="24"/>
          <w:szCs w:val="24"/>
          <w:lang w:val="en-GB"/>
        </w:rPr>
        <w:t>indefinitely.</w:t>
      </w:r>
    </w:p>
    <w:p w:rsidR="00883C64" w:rsidRDefault="00883C64" w:rsidP="00883C64">
      <w:pPr>
        <w:autoSpaceDE w:val="0"/>
        <w:autoSpaceDN w:val="0"/>
        <w:adjustRightInd w:val="0"/>
        <w:spacing w:after="0" w:line="240" w:lineRule="auto"/>
        <w:rPr>
          <w:rFonts w:ascii="Times New Roman" w:hAnsi="Times New Roman" w:cs="Times New Roman"/>
          <w:sz w:val="24"/>
          <w:szCs w:val="24"/>
          <w:lang w:val="en-GB"/>
        </w:rPr>
      </w:pPr>
    </w:p>
    <w:p w:rsidR="00883C64" w:rsidRPr="00D61124" w:rsidRDefault="00883C64" w:rsidP="00883C64">
      <w:pPr>
        <w:autoSpaceDE w:val="0"/>
        <w:autoSpaceDN w:val="0"/>
        <w:adjustRightInd w:val="0"/>
        <w:spacing w:after="0" w:line="240" w:lineRule="auto"/>
        <w:rPr>
          <w:rFonts w:ascii="Times New Roman" w:hAnsi="Times New Roman" w:cs="Times New Roman"/>
          <w:sz w:val="24"/>
          <w:szCs w:val="24"/>
          <w:lang w:val="en-GB"/>
        </w:rPr>
      </w:pPr>
      <w:r w:rsidRPr="00D61124">
        <w:rPr>
          <w:rFonts w:ascii="Times New Roman" w:hAnsi="Times New Roman" w:cs="Times New Roman"/>
          <w:sz w:val="24"/>
          <w:szCs w:val="24"/>
          <w:lang w:val="en-GB"/>
        </w:rPr>
        <w:t xml:space="preserve">The term ‘continuous’ refers to the </w:t>
      </w:r>
      <w:r w:rsidRPr="00D61124">
        <w:rPr>
          <w:rFonts w:ascii="Times New Roman" w:hAnsi="Times New Roman" w:cs="Times New Roman"/>
          <w:b/>
          <w:sz w:val="24"/>
          <w:szCs w:val="24"/>
          <w:lang w:val="en-GB"/>
        </w:rPr>
        <w:t>user’s view of the data</w:t>
      </w:r>
      <w:r w:rsidRPr="00D61124">
        <w:rPr>
          <w:rFonts w:ascii="Times New Roman" w:hAnsi="Times New Roman" w:cs="Times New Roman"/>
          <w:sz w:val="24"/>
          <w:szCs w:val="24"/>
          <w:lang w:val="en-GB"/>
        </w:rPr>
        <w:t>. Internally, continuous media are represented as sequences of discrete</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values which replace each other over time. For example, the value of an image array is</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 xml:space="preserve">replaced 25 times per second to give the impression of a TV-quality </w:t>
      </w:r>
      <w:r w:rsidRPr="00D61124">
        <w:rPr>
          <w:rFonts w:ascii="Times New Roman" w:hAnsi="Times New Roman" w:cs="Times New Roman"/>
          <w:sz w:val="24"/>
          <w:szCs w:val="24"/>
          <w:lang w:val="en-GB"/>
        </w:rPr>
        <w:lastRenderedPageBreak/>
        <w:t>view of a moving scene; a sound amplitude value is replaced 8000 times per second to convey telephone</w:t>
      </w:r>
      <w:r>
        <w:rPr>
          <w:rFonts w:ascii="Times New Roman" w:hAnsi="Times New Roman" w:cs="Times New Roman"/>
          <w:sz w:val="24"/>
          <w:szCs w:val="24"/>
          <w:lang w:val="en-GB"/>
        </w:rPr>
        <w:t xml:space="preserve"> </w:t>
      </w:r>
      <w:r w:rsidRPr="00D61124">
        <w:rPr>
          <w:rFonts w:ascii="Times New Roman" w:hAnsi="Times New Roman" w:cs="Times New Roman"/>
          <w:sz w:val="24"/>
          <w:szCs w:val="24"/>
          <w:lang w:val="en-GB"/>
        </w:rPr>
        <w:t>quality speech.</w:t>
      </w:r>
    </w:p>
    <w:p w:rsidR="00883C64" w:rsidRDefault="00883C64" w:rsidP="00883C64">
      <w:pPr>
        <w:pStyle w:val="NoSpacing"/>
        <w:jc w:val="both"/>
        <w:rPr>
          <w:rFonts w:ascii="Times New Roman" w:hAnsi="Times New Roman" w:cs="Times New Roman"/>
          <w:sz w:val="20"/>
          <w:szCs w:val="20"/>
        </w:rPr>
      </w:pPr>
    </w:p>
    <w:p w:rsidR="00883C64" w:rsidRPr="001F047D" w:rsidRDefault="00883C64" w:rsidP="00883C64">
      <w:pPr>
        <w:autoSpaceDE w:val="0"/>
        <w:autoSpaceDN w:val="0"/>
        <w:adjustRightInd w:val="0"/>
        <w:spacing w:after="0" w:line="240" w:lineRule="auto"/>
        <w:rPr>
          <w:rFonts w:ascii="Times New Roman" w:hAnsi="Times New Roman" w:cs="Times New Roman"/>
          <w:sz w:val="24"/>
          <w:szCs w:val="24"/>
          <w:lang w:val="en-GB"/>
        </w:rPr>
      </w:pPr>
      <w:r w:rsidRPr="001F047D">
        <w:rPr>
          <w:rFonts w:ascii="Times New Roman" w:hAnsi="Times New Roman" w:cs="Times New Roman"/>
          <w:sz w:val="24"/>
          <w:szCs w:val="24"/>
          <w:lang w:val="en-GB"/>
        </w:rPr>
        <w:t>Multimedia streams are said to be time-based (or isochronous) because timed data</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elements in audio and video streams define the semantics or ‘content’ of the stream. The</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times at which the values are played or recorded affect the validity of the data. Hence</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systems that support multimedia applications need to preserve the timing when they</w:t>
      </w:r>
      <w:r>
        <w:rPr>
          <w:rFonts w:ascii="Times New Roman" w:hAnsi="Times New Roman" w:cs="Times New Roman"/>
          <w:sz w:val="24"/>
          <w:szCs w:val="24"/>
          <w:lang w:val="en-GB"/>
        </w:rPr>
        <w:t xml:space="preserve"> </w:t>
      </w:r>
      <w:r w:rsidRPr="001F047D">
        <w:rPr>
          <w:rFonts w:ascii="Times New Roman" w:hAnsi="Times New Roman" w:cs="Times New Roman"/>
          <w:sz w:val="24"/>
          <w:szCs w:val="24"/>
          <w:lang w:val="en-GB"/>
        </w:rPr>
        <w:t>handle continuous data.</w:t>
      </w:r>
    </w:p>
    <w:p w:rsidR="00883C64" w:rsidRPr="006F1937" w:rsidRDefault="00883C64" w:rsidP="00883C64">
      <w:pPr>
        <w:pStyle w:val="NoSpacing"/>
        <w:jc w:val="both"/>
        <w:rPr>
          <w:rFonts w:ascii="Times New Roman" w:hAnsi="Times New Roman" w:cs="Times New Roman"/>
          <w:sz w:val="24"/>
          <w:szCs w:val="24"/>
          <w:lang w:val="en-GB"/>
        </w:rPr>
      </w:pPr>
    </w:p>
    <w:p w:rsidR="00883C64" w:rsidRPr="006F1937" w:rsidRDefault="00883C64" w:rsidP="00883C64">
      <w:pPr>
        <w:autoSpaceDE w:val="0"/>
        <w:autoSpaceDN w:val="0"/>
        <w:adjustRightInd w:val="0"/>
        <w:spacing w:after="0" w:line="240" w:lineRule="auto"/>
        <w:rPr>
          <w:rFonts w:ascii="Times New Roman" w:hAnsi="Times New Roman" w:cs="Times New Roman"/>
          <w:sz w:val="24"/>
          <w:szCs w:val="24"/>
          <w:lang w:val="en-GB"/>
        </w:rPr>
      </w:pPr>
      <w:r w:rsidRPr="006F1937">
        <w:rPr>
          <w:rFonts w:ascii="Times New Roman" w:hAnsi="Times New Roman" w:cs="Times New Roman"/>
          <w:sz w:val="24"/>
          <w:szCs w:val="24"/>
          <w:lang w:val="en-GB"/>
        </w:rPr>
        <w:t>Compression can reduce bandwidth requirements by factors between 10 and 100,</w:t>
      </w:r>
      <w:r>
        <w:rPr>
          <w:rFonts w:ascii="Times New Roman" w:hAnsi="Times New Roman" w:cs="Times New Roman"/>
          <w:sz w:val="24"/>
          <w:szCs w:val="24"/>
          <w:lang w:val="en-GB"/>
        </w:rPr>
        <w:t xml:space="preserve"> </w:t>
      </w:r>
      <w:r w:rsidRPr="006F1937">
        <w:rPr>
          <w:rFonts w:ascii="Times New Roman" w:hAnsi="Times New Roman" w:cs="Times New Roman"/>
          <w:sz w:val="24"/>
          <w:szCs w:val="24"/>
          <w:lang w:val="en-GB"/>
        </w:rPr>
        <w:t>but the timing requirements of continuous data are unaffected.</w:t>
      </w:r>
      <w:r w:rsidRPr="0058165D">
        <w:rPr>
          <w:rFonts w:ascii="Times New Roman" w:hAnsi="Times New Roman" w:cs="Times New Roman"/>
          <w:sz w:val="24"/>
          <w:szCs w:val="24"/>
          <w:lang w:val="en-GB"/>
        </w:rPr>
        <w:t xml:space="preserve"> Various compressed data formats such as GIF, TIFF and JPEG for still images</w:t>
      </w:r>
      <w:r>
        <w:rPr>
          <w:rFonts w:ascii="Times New Roman" w:hAnsi="Times New Roman" w:cs="Times New Roman"/>
          <w:sz w:val="24"/>
          <w:szCs w:val="24"/>
          <w:lang w:val="en-GB"/>
        </w:rPr>
        <w:t xml:space="preserve"> </w:t>
      </w:r>
      <w:r w:rsidRPr="0058165D">
        <w:rPr>
          <w:rFonts w:ascii="Times New Roman" w:hAnsi="Times New Roman" w:cs="Times New Roman"/>
          <w:sz w:val="24"/>
          <w:szCs w:val="24"/>
          <w:lang w:val="en-GB"/>
        </w:rPr>
        <w:t>and MPEG-1, MPEG-2 and MPEG-4 for video sequences.</w:t>
      </w:r>
    </w:p>
    <w:p w:rsidR="00883C64" w:rsidRDefault="00883C64" w:rsidP="00883C64">
      <w:pPr>
        <w:pStyle w:val="NoSpacing"/>
        <w:jc w:val="both"/>
        <w:rPr>
          <w:rFonts w:ascii="Times New Roman" w:hAnsi="Times New Roman" w:cs="Times New Roman"/>
          <w:sz w:val="20"/>
          <w:szCs w:val="20"/>
        </w:rPr>
      </w:pPr>
    </w:p>
    <w:p w:rsidR="00883C64" w:rsidRPr="002154E0" w:rsidRDefault="00883C64" w:rsidP="00883C64">
      <w:pPr>
        <w:autoSpaceDE w:val="0"/>
        <w:autoSpaceDN w:val="0"/>
        <w:adjustRightInd w:val="0"/>
        <w:spacing w:after="0" w:line="240" w:lineRule="auto"/>
        <w:rPr>
          <w:rFonts w:ascii="Times New Roman" w:hAnsi="Times New Roman" w:cs="Times New Roman"/>
          <w:sz w:val="24"/>
          <w:szCs w:val="24"/>
          <w:lang w:val="en-GB"/>
        </w:rPr>
      </w:pPr>
      <w:r w:rsidRPr="00A44E03">
        <w:rPr>
          <w:rFonts w:ascii="Times New Roman" w:hAnsi="Times New Roman" w:cs="Times New Roman"/>
          <w:sz w:val="24"/>
          <w:szCs w:val="24"/>
          <w:lang w:val="en-GB"/>
        </w:rPr>
        <w:t>For Compression we use of special-purpose hardware to process and despatch video and</w:t>
      </w:r>
      <w:r>
        <w:rPr>
          <w:rFonts w:ascii="Times New Roman" w:hAnsi="Times New Roman" w:cs="Times New Roman"/>
          <w:sz w:val="24"/>
          <w:szCs w:val="24"/>
          <w:lang w:val="en-GB"/>
        </w:rPr>
        <w:t xml:space="preserve"> </w:t>
      </w:r>
      <w:r w:rsidRPr="00A44E03">
        <w:rPr>
          <w:rFonts w:ascii="Times New Roman" w:hAnsi="Times New Roman" w:cs="Times New Roman"/>
          <w:sz w:val="24"/>
          <w:szCs w:val="24"/>
          <w:lang w:val="en-GB"/>
        </w:rPr>
        <w:t>audio information – the video and audio coders/decoders (Codecs) found on video cards</w:t>
      </w:r>
      <w:r>
        <w:rPr>
          <w:rFonts w:ascii="Times New Roman" w:hAnsi="Times New Roman" w:cs="Times New Roman"/>
          <w:sz w:val="24"/>
          <w:szCs w:val="24"/>
          <w:lang w:val="en-GB"/>
        </w:rPr>
        <w:t xml:space="preserve"> </w:t>
      </w:r>
      <w:r w:rsidRPr="00A44E03">
        <w:rPr>
          <w:rFonts w:ascii="Times New Roman" w:hAnsi="Times New Roman" w:cs="Times New Roman"/>
          <w:sz w:val="24"/>
          <w:szCs w:val="24"/>
          <w:lang w:val="en-GB"/>
        </w:rPr>
        <w:t>manufactured for personal computers.</w:t>
      </w:r>
      <w:r>
        <w:rPr>
          <w:rFonts w:ascii="Times New Roman" w:hAnsi="Times New Roman" w:cs="Times New Roman"/>
          <w:sz w:val="24"/>
          <w:szCs w:val="24"/>
          <w:lang w:val="en-GB"/>
        </w:rPr>
        <w:t xml:space="preserve"> </w:t>
      </w:r>
      <w:r w:rsidRPr="002154E0">
        <w:rPr>
          <w:rFonts w:ascii="Times New Roman" w:hAnsi="Times New Roman" w:cs="Times New Roman"/>
          <w:sz w:val="24"/>
          <w:szCs w:val="24"/>
          <w:lang w:val="en-GB"/>
        </w:rPr>
        <w:t>The compression method used for the MPEG video formats is asymmetric, with a</w:t>
      </w:r>
      <w:r>
        <w:rPr>
          <w:rFonts w:ascii="Times New Roman" w:hAnsi="Times New Roman" w:cs="Times New Roman"/>
          <w:sz w:val="24"/>
          <w:szCs w:val="24"/>
          <w:lang w:val="en-GB"/>
        </w:rPr>
        <w:t xml:space="preserve"> </w:t>
      </w:r>
      <w:r w:rsidRPr="002154E0">
        <w:rPr>
          <w:rFonts w:ascii="Times New Roman" w:hAnsi="Times New Roman" w:cs="Times New Roman"/>
          <w:sz w:val="24"/>
          <w:szCs w:val="24"/>
          <w:lang w:val="en-GB"/>
        </w:rPr>
        <w:t>complex compression algorithm and simpler decompression.</w:t>
      </w:r>
    </w:p>
    <w:p w:rsidR="00883C64" w:rsidRDefault="00883C64" w:rsidP="00883C64">
      <w:pPr>
        <w:pStyle w:val="NoSpacing"/>
        <w:jc w:val="both"/>
        <w:rPr>
          <w:rFonts w:ascii="Times New Roman" w:hAnsi="Times New Roman" w:cs="Times New Roman"/>
          <w:b/>
          <w:sz w:val="24"/>
          <w:szCs w:val="24"/>
          <w:lang w:val="en-GB"/>
        </w:rPr>
      </w:pPr>
    </w:p>
    <w:p w:rsidR="00883C64" w:rsidRPr="001D6292" w:rsidRDefault="00883C64" w:rsidP="00883C64">
      <w:pPr>
        <w:pStyle w:val="NoSpacing"/>
        <w:jc w:val="both"/>
        <w:rPr>
          <w:rFonts w:ascii="Times New Roman" w:hAnsi="Times New Roman" w:cs="Times New Roman"/>
          <w:b/>
          <w:sz w:val="24"/>
          <w:szCs w:val="24"/>
          <w:lang w:val="en-GB"/>
        </w:rPr>
      </w:pPr>
      <w:r w:rsidRPr="001D6292">
        <w:rPr>
          <w:rFonts w:ascii="Times New Roman" w:hAnsi="Times New Roman" w:cs="Times New Roman"/>
          <w:b/>
          <w:sz w:val="24"/>
          <w:szCs w:val="24"/>
          <w:lang w:val="en-GB"/>
        </w:rPr>
        <w:t>The window of scarcity for computing and communication resources</w:t>
      </w:r>
    </w:p>
    <w:p w:rsidR="00883C64" w:rsidRDefault="00883C64" w:rsidP="00883C64">
      <w:pPr>
        <w:autoSpaceDE w:val="0"/>
        <w:autoSpaceDN w:val="0"/>
        <w:adjustRightInd w:val="0"/>
        <w:spacing w:after="0" w:line="240" w:lineRule="auto"/>
        <w:jc w:val="center"/>
        <w:rPr>
          <w:rFonts w:ascii="Times New Roman" w:hAnsi="Times New Roman" w:cs="Times New Roman"/>
          <w:sz w:val="24"/>
          <w:szCs w:val="24"/>
        </w:rPr>
      </w:pPr>
      <w:r w:rsidRPr="00B31DBC">
        <w:rPr>
          <w:rFonts w:ascii="Times New Roman" w:hAnsi="Times New Roman" w:cs="Times New Roman"/>
          <w:noProof/>
          <w:sz w:val="24"/>
          <w:szCs w:val="24"/>
        </w:rPr>
        <w:drawing>
          <wp:inline distT="0" distB="0" distL="0" distR="0" wp14:anchorId="046A8CFF" wp14:editId="06AFB76E">
            <wp:extent cx="5010150" cy="2486025"/>
            <wp:effectExtent l="19050" t="0" r="0" b="0"/>
            <wp:docPr id="10" name="Picture 2"/>
            <wp:cNvGraphicFramePr/>
            <a:graphic xmlns:a="http://schemas.openxmlformats.org/drawingml/2006/main">
              <a:graphicData uri="http://schemas.openxmlformats.org/drawingml/2006/picture">
                <pic:pic xmlns:pic="http://schemas.openxmlformats.org/drawingml/2006/picture">
                  <pic:nvPicPr>
                    <pic:cNvPr id="13341" name="Picture 29"/>
                    <pic:cNvPicPr>
                      <a:picLocks noChangeAspect="1" noChangeArrowheads="1"/>
                    </pic:cNvPicPr>
                  </pic:nvPicPr>
                  <pic:blipFill>
                    <a:blip r:embed="rId39" cstate="print"/>
                    <a:srcRect/>
                    <a:stretch>
                      <a:fillRect/>
                    </a:stretch>
                  </pic:blipFill>
                  <pic:spPr bwMode="auto">
                    <a:xfrm>
                      <a:off x="0" y="0"/>
                      <a:ext cx="5010894" cy="2486394"/>
                    </a:xfrm>
                    <a:prstGeom prst="rect">
                      <a:avLst/>
                    </a:prstGeom>
                    <a:noFill/>
                    <a:ln w="9525">
                      <a:noFill/>
                      <a:miter lim="800000"/>
                      <a:headEnd/>
                      <a:tailEnd/>
                    </a:ln>
                    <a:effectLst/>
                  </pic:spPr>
                </pic:pic>
              </a:graphicData>
            </a:graphic>
          </wp:inline>
        </w:drawing>
      </w:r>
    </w:p>
    <w:p w:rsidR="00883C64" w:rsidRDefault="00883C64" w:rsidP="00883C64">
      <w:pPr>
        <w:pStyle w:val="NoSpacing"/>
        <w:jc w:val="both"/>
        <w:rPr>
          <w:rFonts w:ascii="Times New Roman" w:hAnsi="Times New Roman" w:cs="Times New Roman"/>
          <w:b/>
          <w:sz w:val="24"/>
          <w:szCs w:val="24"/>
          <w:lang w:val="en-GB"/>
        </w:rPr>
      </w:pPr>
    </w:p>
    <w:p w:rsidR="00883C64" w:rsidRDefault="00883C64" w:rsidP="00883C64">
      <w:pPr>
        <w:pStyle w:val="NoSpacing"/>
        <w:jc w:val="both"/>
        <w:rPr>
          <w:rFonts w:ascii="Times New Roman" w:hAnsi="Times New Roman" w:cs="Times New Roman"/>
          <w:b/>
          <w:sz w:val="24"/>
          <w:szCs w:val="24"/>
          <w:lang w:val="en-GB"/>
        </w:rPr>
      </w:pPr>
    </w:p>
    <w:p w:rsidR="00883C64" w:rsidRPr="001D6292" w:rsidRDefault="00883C64" w:rsidP="00883C64">
      <w:pPr>
        <w:pStyle w:val="NoSpacing"/>
        <w:jc w:val="both"/>
        <w:rPr>
          <w:rFonts w:ascii="Times New Roman" w:hAnsi="Times New Roman" w:cs="Times New Roman"/>
          <w:b/>
          <w:sz w:val="24"/>
          <w:szCs w:val="24"/>
          <w:lang w:val="en-GB"/>
        </w:rPr>
      </w:pPr>
    </w:p>
    <w:p w:rsidR="00883C64" w:rsidRPr="00031AA2" w:rsidRDefault="00883C64" w:rsidP="00883C64">
      <w:pPr>
        <w:pStyle w:val="NoSpacing"/>
        <w:jc w:val="center"/>
        <w:rPr>
          <w:rFonts w:ascii="Times New Roman" w:hAnsi="Times New Roman" w:cs="Times New Roman"/>
          <w:sz w:val="24"/>
          <w:szCs w:val="24"/>
          <w:lang w:val="en-GB"/>
        </w:rPr>
      </w:pPr>
      <w:r>
        <w:rPr>
          <w:rFonts w:ascii="Times New Roman" w:hAnsi="Times New Roman" w:cs="Times New Roman"/>
          <w:noProof/>
          <w:sz w:val="24"/>
          <w:szCs w:val="24"/>
        </w:rPr>
        <w:lastRenderedPageBreak/>
        <w:drawing>
          <wp:inline distT="0" distB="0" distL="0" distR="0" wp14:anchorId="1E1CB18F" wp14:editId="4DD47013">
            <wp:extent cx="5943600" cy="2762250"/>
            <wp:effectExtent l="19050" t="0" r="0"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cstate="print"/>
                    <a:srcRect/>
                    <a:stretch>
                      <a:fillRect/>
                    </a:stretch>
                  </pic:blipFill>
                  <pic:spPr bwMode="auto">
                    <a:xfrm>
                      <a:off x="0" y="0"/>
                      <a:ext cx="5943600" cy="2762250"/>
                    </a:xfrm>
                    <a:prstGeom prst="rect">
                      <a:avLst/>
                    </a:prstGeom>
                    <a:noFill/>
                    <a:ln w="9525">
                      <a:noFill/>
                      <a:miter lim="800000"/>
                      <a:headEnd/>
                      <a:tailEnd/>
                    </a:ln>
                  </pic:spPr>
                </pic:pic>
              </a:graphicData>
            </a:graphic>
          </wp:inline>
        </w:drawing>
      </w:r>
    </w:p>
    <w:p w:rsidR="00883C64" w:rsidRDefault="00883C64" w:rsidP="00883C64">
      <w:pPr>
        <w:pStyle w:val="NoSpacing"/>
        <w:jc w:val="both"/>
        <w:rPr>
          <w:rFonts w:ascii="Times New Roman" w:hAnsi="Times New Roman" w:cs="Times New Roman"/>
          <w:b/>
          <w:sz w:val="24"/>
          <w:szCs w:val="24"/>
          <w:lang w:val="en-GB"/>
        </w:rPr>
      </w:pPr>
    </w:p>
    <w:p w:rsidR="00883C64" w:rsidRDefault="00883C64" w:rsidP="00883C64">
      <w:pPr>
        <w:pStyle w:val="NoSpacing"/>
        <w:jc w:val="both"/>
        <w:rPr>
          <w:rFonts w:ascii="Times New Roman" w:hAnsi="Times New Roman" w:cs="Times New Roman"/>
          <w:b/>
          <w:sz w:val="24"/>
          <w:szCs w:val="24"/>
          <w:lang w:val="en-GB"/>
        </w:rPr>
      </w:pPr>
    </w:p>
    <w:p w:rsidR="00883C64" w:rsidRDefault="00883C64" w:rsidP="00883C64">
      <w:pPr>
        <w:pStyle w:val="NoSpacing"/>
        <w:jc w:val="both"/>
        <w:rPr>
          <w:rFonts w:ascii="Times New Roman" w:hAnsi="Times New Roman" w:cs="Times New Roman"/>
          <w:b/>
          <w:sz w:val="24"/>
          <w:szCs w:val="24"/>
          <w:lang w:val="en-GB"/>
        </w:rPr>
      </w:pPr>
    </w:p>
    <w:p w:rsidR="00883C64" w:rsidRPr="00671ADC" w:rsidRDefault="00883C64" w:rsidP="00883C64">
      <w:pPr>
        <w:pStyle w:val="NoSpacing"/>
        <w:jc w:val="both"/>
        <w:rPr>
          <w:rFonts w:ascii="Times New Roman" w:hAnsi="Times New Roman" w:cs="Times New Roman"/>
          <w:b/>
          <w:sz w:val="24"/>
          <w:szCs w:val="24"/>
          <w:lang w:val="en-GB"/>
        </w:rPr>
      </w:pPr>
      <w:r w:rsidRPr="00671ADC">
        <w:rPr>
          <w:rFonts w:ascii="Times New Roman" w:hAnsi="Times New Roman" w:cs="Times New Roman"/>
          <w:b/>
          <w:sz w:val="24"/>
          <w:szCs w:val="24"/>
          <w:lang w:val="en-GB"/>
        </w:rPr>
        <w:t>TYPICAL INFRASTRUCTURE COMPONENTS FOR MULTIMEDIA APPLICATIONS</w:t>
      </w:r>
    </w:p>
    <w:p w:rsidR="00883C64" w:rsidRPr="00031AA2" w:rsidRDefault="00883C64" w:rsidP="00883C64">
      <w:pPr>
        <w:pStyle w:val="NoSpacing"/>
        <w:jc w:val="center"/>
        <w:rPr>
          <w:rFonts w:ascii="Times New Roman" w:hAnsi="Times New Roman" w:cs="Times New Roman"/>
          <w:sz w:val="24"/>
          <w:szCs w:val="24"/>
          <w:lang w:val="en-GB"/>
        </w:rPr>
      </w:pPr>
      <w:r w:rsidRPr="00031AA2">
        <w:rPr>
          <w:rFonts w:ascii="Times New Roman" w:hAnsi="Times New Roman" w:cs="Times New Roman"/>
          <w:noProof/>
          <w:sz w:val="24"/>
          <w:szCs w:val="24"/>
        </w:rPr>
        <w:drawing>
          <wp:inline distT="0" distB="0" distL="0" distR="0" wp14:anchorId="69DC5A6C" wp14:editId="4585D30D">
            <wp:extent cx="5943600" cy="3636010"/>
            <wp:effectExtent l="0" t="0" r="0" b="0"/>
            <wp:docPr id="11" name="Picture 3"/>
            <wp:cNvGraphicFramePr/>
            <a:graphic xmlns:a="http://schemas.openxmlformats.org/drawingml/2006/main">
              <a:graphicData uri="http://schemas.openxmlformats.org/drawingml/2006/picture">
                <pic:pic xmlns:pic="http://schemas.openxmlformats.org/drawingml/2006/picture">
                  <pic:nvPicPr>
                    <pic:cNvPr id="17413" name="Picture 1029"/>
                    <pic:cNvPicPr>
                      <a:picLocks noChangeAspect="1" noChangeArrowheads="1"/>
                    </pic:cNvPicPr>
                  </pic:nvPicPr>
                  <pic:blipFill>
                    <a:blip r:embed="rId41" cstate="print"/>
                    <a:srcRect/>
                    <a:stretch>
                      <a:fillRect/>
                    </a:stretch>
                  </pic:blipFill>
                  <pic:spPr bwMode="auto">
                    <a:xfrm>
                      <a:off x="0" y="0"/>
                      <a:ext cx="5943600" cy="3636010"/>
                    </a:xfrm>
                    <a:prstGeom prst="rect">
                      <a:avLst/>
                    </a:prstGeom>
                    <a:noFill/>
                    <a:ln w="9525">
                      <a:noFill/>
                      <a:miter lim="800000"/>
                      <a:headEnd/>
                      <a:tailEnd/>
                    </a:ln>
                    <a:effectLst/>
                  </pic:spPr>
                </pic:pic>
              </a:graphicData>
            </a:graphic>
          </wp:inline>
        </w:drawing>
      </w:r>
    </w:p>
    <w:p w:rsidR="002A2FEF" w:rsidRDefault="002A2FEF" w:rsidP="006F5F6E"/>
    <w:p w:rsidR="006F5F6E" w:rsidRDefault="006F5F6E" w:rsidP="006F5F6E">
      <w:r>
        <w:t xml:space="preserve">10 What is real-time scheduling? </w:t>
      </w:r>
      <w:r w:rsidR="00EA0166">
        <w:tab/>
      </w:r>
      <w:r w:rsidR="00EA0166">
        <w:tab/>
      </w:r>
      <w:r w:rsidR="00EA0166">
        <w:tab/>
      </w:r>
      <w:r w:rsidR="00EA0166">
        <w:tab/>
      </w:r>
      <w:r w:rsidR="00EA0166">
        <w:tab/>
      </w:r>
      <w:r w:rsidR="00EA0166">
        <w:tab/>
      </w:r>
      <w:r w:rsidR="00EA0166">
        <w:tab/>
      </w:r>
      <w:r>
        <w:t>2</w:t>
      </w:r>
    </w:p>
    <w:p w:rsidR="00B36948" w:rsidRDefault="004D7986" w:rsidP="006F5F6E">
      <w:r>
        <w:t xml:space="preserve">Scheduling of real-time tasks is very different from general scheduling. Ordinary scheduling algorithms attempt to ensure fairness among tasks, minimum progress for any individual task, and prevention of </w:t>
      </w:r>
      <w:r>
        <w:lastRenderedPageBreak/>
        <w:t xml:space="preserve">starvation and deadlock. To the scheduler of real-time tasks, these goals are often superficial. The primary concern in scheduling real-time tasks is deadline compliance. Another difference between scheduling ordinary and real-time tasks is the dependence of the latter on the real-time clock. Because of this dependence, </w:t>
      </w:r>
      <w:proofErr w:type="spellStart"/>
      <w:r>
        <w:t>Dijkstra’s</w:t>
      </w:r>
      <w:proofErr w:type="spellEnd"/>
      <w:r>
        <w:t xml:space="preserve"> assertion that preemption is transparent to the task [Dij68] does not hold for real-time systems, making preemptive schedulers of real-time tasks much more complex than their “ordinary” counterparts.</w:t>
      </w:r>
    </w:p>
    <w:p w:rsidR="00D84177" w:rsidRDefault="00D84177" w:rsidP="006F5F6E"/>
    <w:p w:rsidR="00D84177" w:rsidRDefault="00D84177" w:rsidP="006F5F6E">
      <w:r>
        <w:t xml:space="preserve">PART – B (50 Marks) </w:t>
      </w:r>
    </w:p>
    <w:p w:rsidR="004D7986" w:rsidRDefault="00D84177" w:rsidP="006F5F6E">
      <w:r>
        <w:t xml:space="preserve">11 a) Explain the main differences between network operating system and distributed operating system. </w:t>
      </w:r>
    </w:p>
    <w:p w:rsidR="004D7986" w:rsidRDefault="00C152DE" w:rsidP="006F5F6E">
      <w:r>
        <w:rPr>
          <w:noProof/>
        </w:rPr>
        <w:drawing>
          <wp:inline distT="0" distB="0" distL="0" distR="0">
            <wp:extent cx="4357370" cy="2981960"/>
            <wp:effectExtent l="0" t="0" r="5080" b="8890"/>
            <wp:docPr id="12" name="Picture 12" descr="Image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57370" cy="2981960"/>
                    </a:xfrm>
                    <a:prstGeom prst="rect">
                      <a:avLst/>
                    </a:prstGeom>
                    <a:noFill/>
                    <a:ln>
                      <a:noFill/>
                    </a:ln>
                  </pic:spPr>
                </pic:pic>
              </a:graphicData>
            </a:graphic>
          </wp:inline>
        </w:drawing>
      </w:r>
    </w:p>
    <w:p w:rsidR="00C152DE" w:rsidRDefault="00C152DE" w:rsidP="006F5F6E"/>
    <w:p w:rsidR="00C152DE" w:rsidRDefault="00C152DE" w:rsidP="006F5F6E"/>
    <w:p w:rsidR="00D84177" w:rsidRDefault="00D84177" w:rsidP="006F5F6E">
      <w:r>
        <w:t xml:space="preserve">5 b) Explain the client-server architecture in detail. 5 </w:t>
      </w:r>
    </w:p>
    <w:p w:rsidR="00763BF3" w:rsidRPr="00C92713" w:rsidRDefault="00763BF3" w:rsidP="00763BF3">
      <w:pPr>
        <w:autoSpaceDE w:val="0"/>
        <w:autoSpaceDN w:val="0"/>
        <w:adjustRightInd w:val="0"/>
        <w:spacing w:after="0" w:line="240" w:lineRule="auto"/>
        <w:rPr>
          <w:b/>
        </w:rPr>
      </w:pPr>
      <w:r w:rsidRPr="00AF6F79">
        <w:rPr>
          <w:b/>
        </w:rPr>
        <w:t>Client-Server Architectures</w:t>
      </w:r>
      <w:r w:rsidRPr="00C92713">
        <w:rPr>
          <w:b/>
        </w:rPr>
        <w:t xml:space="preserve"> </w:t>
      </w:r>
    </w:p>
    <w:p w:rsidR="00763BF3" w:rsidRPr="00B06598" w:rsidRDefault="00763BF3" w:rsidP="00763BF3">
      <w:pPr>
        <w:autoSpaceDE w:val="0"/>
        <w:autoSpaceDN w:val="0"/>
        <w:adjustRightInd w:val="0"/>
        <w:spacing w:after="0" w:line="240" w:lineRule="auto"/>
      </w:pPr>
      <w:r w:rsidRPr="00B06598">
        <w:t>Various hardware and software architectures are used for distributed computing. At a lower level, it is necessary to interconnect multiple CPUs with some sort of network, regardless of whether that network is printed onto a circuit board or made up of loosely coupled devices and cables. At a higher level, it is necessary to interconnect</w:t>
      </w:r>
      <w:r w:rsidRPr="00C92713">
        <w:t> </w:t>
      </w:r>
      <w:hyperlink r:id="rId43" w:tooltip="Process (computing)" w:history="1">
        <w:r w:rsidRPr="00C92713">
          <w:t>processes</w:t>
        </w:r>
      </w:hyperlink>
      <w:r w:rsidRPr="00C92713">
        <w:t xml:space="preserve"> </w:t>
      </w:r>
      <w:r w:rsidRPr="00B06598">
        <w:t>running on those CPUs with some sort of</w:t>
      </w:r>
      <w:r w:rsidRPr="00C92713">
        <w:t> </w:t>
      </w:r>
      <w:hyperlink r:id="rId44" w:tooltip="Communication system" w:history="1">
        <w:r w:rsidRPr="00C92713">
          <w:t>communication system</w:t>
        </w:r>
      </w:hyperlink>
      <w:r w:rsidRPr="00B06598">
        <w:t>.</w:t>
      </w:r>
    </w:p>
    <w:p w:rsidR="00763BF3" w:rsidRDefault="00763BF3" w:rsidP="00763BF3">
      <w:pPr>
        <w:autoSpaceDE w:val="0"/>
        <w:autoSpaceDN w:val="0"/>
        <w:adjustRightInd w:val="0"/>
        <w:spacing w:after="0" w:line="240" w:lineRule="auto"/>
      </w:pPr>
      <w:r w:rsidRPr="00B06598">
        <w:t>Distributed programming typically falls into one of several basic architectures:</w:t>
      </w:r>
      <w:r w:rsidRPr="00C92713">
        <w:t> </w:t>
      </w:r>
      <w:hyperlink r:id="rId45" w:tooltip="Client–server" w:history="1">
        <w:r w:rsidRPr="00C92713">
          <w:t>client–server</w:t>
        </w:r>
      </w:hyperlink>
      <w:r w:rsidRPr="00B06598">
        <w:t>,</w:t>
      </w:r>
      <w:r w:rsidRPr="00C92713">
        <w:t> </w:t>
      </w:r>
      <w:hyperlink r:id="rId46" w:tooltip="Three-tier (computing)" w:history="1">
        <w:r w:rsidRPr="00C92713">
          <w:t>three-tier</w:t>
        </w:r>
      </w:hyperlink>
      <w:r w:rsidRPr="00B06598">
        <w:t>,</w:t>
      </w:r>
      <w:r w:rsidRPr="00C92713">
        <w:t> </w:t>
      </w:r>
      <w:hyperlink r:id="rId47" w:tooltip="Multitier architecture" w:history="1">
        <w:r w:rsidRPr="00C92713">
          <w:t>n-tier</w:t>
        </w:r>
      </w:hyperlink>
      <w:r w:rsidRPr="00B06598">
        <w:t>, or</w:t>
      </w:r>
      <w:r w:rsidRPr="00C92713">
        <w:t> </w:t>
      </w:r>
      <w:hyperlink r:id="rId48" w:tooltip="Peer-to-peer" w:history="1">
        <w:r w:rsidRPr="00C92713">
          <w:t>peer-to-peer</w:t>
        </w:r>
      </w:hyperlink>
      <w:r w:rsidRPr="00B06598">
        <w:t>; or categories:</w:t>
      </w:r>
      <w:r w:rsidRPr="00C92713">
        <w:t> </w:t>
      </w:r>
      <w:hyperlink r:id="rId49" w:tooltip="Loose coupling" w:history="1">
        <w:r w:rsidRPr="00C92713">
          <w:t>loose coupling</w:t>
        </w:r>
      </w:hyperlink>
      <w:r w:rsidRPr="00B06598">
        <w:t>, or</w:t>
      </w:r>
      <w:r w:rsidRPr="00C92713">
        <w:t> </w:t>
      </w:r>
      <w:hyperlink r:id="rId50" w:tooltip="Computer cluster" w:history="1">
        <w:r w:rsidRPr="00C92713">
          <w:t>tight coupling</w:t>
        </w:r>
      </w:hyperlink>
      <w:r w:rsidRPr="00B06598">
        <w:t>.</w:t>
      </w:r>
    </w:p>
    <w:p w:rsidR="00763BF3" w:rsidRDefault="00763BF3" w:rsidP="00763BF3">
      <w:pPr>
        <w:autoSpaceDE w:val="0"/>
        <w:autoSpaceDN w:val="0"/>
        <w:adjustRightInd w:val="0"/>
        <w:spacing w:after="0" w:line="240" w:lineRule="auto"/>
      </w:pPr>
    </w:p>
    <w:p w:rsidR="00763BF3" w:rsidRDefault="00CC2312" w:rsidP="00763BF3">
      <w:pPr>
        <w:autoSpaceDE w:val="0"/>
        <w:autoSpaceDN w:val="0"/>
        <w:adjustRightInd w:val="0"/>
        <w:spacing w:after="0" w:line="240" w:lineRule="auto"/>
      </w:pPr>
      <w:hyperlink r:id="rId51" w:tooltip="Client–server" w:history="1">
        <w:r w:rsidR="00763BF3" w:rsidRPr="005C03E9">
          <w:rPr>
            <w:b/>
          </w:rPr>
          <w:t>Client–server</w:t>
        </w:r>
      </w:hyperlink>
    </w:p>
    <w:p w:rsidR="00763BF3" w:rsidRDefault="00763BF3" w:rsidP="00763BF3">
      <w:pPr>
        <w:autoSpaceDE w:val="0"/>
        <w:autoSpaceDN w:val="0"/>
        <w:adjustRightInd w:val="0"/>
        <w:spacing w:after="0" w:line="240" w:lineRule="auto"/>
      </w:pPr>
      <w:r w:rsidRPr="00B06598">
        <w:lastRenderedPageBreak/>
        <w:t>Architectures where smart clients contact the server for data then format and display it to the users. Input at the client is committed back to the server when it represents a permanent change.</w:t>
      </w:r>
    </w:p>
    <w:p w:rsidR="00763BF3" w:rsidRDefault="00763BF3" w:rsidP="00763BF3">
      <w:pPr>
        <w:autoSpaceDE w:val="0"/>
        <w:autoSpaceDN w:val="0"/>
        <w:adjustRightInd w:val="0"/>
        <w:spacing w:after="0" w:line="240" w:lineRule="auto"/>
        <w:jc w:val="center"/>
      </w:pPr>
      <w:r>
        <w:rPr>
          <w:noProof/>
        </w:rPr>
        <w:drawing>
          <wp:inline distT="0" distB="0" distL="0" distR="0" wp14:anchorId="55E44B5F" wp14:editId="322C5414">
            <wp:extent cx="4171162" cy="1482571"/>
            <wp:effectExtent l="0" t="0" r="0" b="0"/>
            <wp:docPr id="24" name="Picture 12" descr="https://upload.wikimedia.org/wikipedia/commons/thumb/c/c9/Client-server-model.svg/200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wikimedia.org/wikipedia/commons/thumb/c/c9/Client-server-model.svg/2000px-Client-server-model.svg.png"/>
                    <pic:cNvPicPr>
                      <a:picLocks noChangeAspect="1" noChangeArrowheads="1"/>
                    </pic:cNvPicPr>
                  </pic:nvPicPr>
                  <pic:blipFill>
                    <a:blip r:embed="rId52" cstate="print"/>
                    <a:srcRect/>
                    <a:stretch>
                      <a:fillRect/>
                    </a:stretch>
                  </pic:blipFill>
                  <pic:spPr bwMode="auto">
                    <a:xfrm>
                      <a:off x="0" y="0"/>
                      <a:ext cx="4170735" cy="1482419"/>
                    </a:xfrm>
                    <a:prstGeom prst="rect">
                      <a:avLst/>
                    </a:prstGeom>
                    <a:noFill/>
                    <a:ln w="9525">
                      <a:noFill/>
                      <a:miter lim="800000"/>
                      <a:headEnd/>
                      <a:tailEnd/>
                    </a:ln>
                  </pic:spPr>
                </pic:pic>
              </a:graphicData>
            </a:graphic>
          </wp:inline>
        </w:drawing>
      </w:r>
    </w:p>
    <w:p w:rsidR="00763BF3" w:rsidRDefault="00763BF3" w:rsidP="00763BF3">
      <w:pPr>
        <w:autoSpaceDE w:val="0"/>
        <w:autoSpaceDN w:val="0"/>
        <w:adjustRightInd w:val="0"/>
        <w:spacing w:after="0" w:line="240" w:lineRule="auto"/>
      </w:pPr>
    </w:p>
    <w:p w:rsidR="00763BF3" w:rsidRDefault="00763BF3" w:rsidP="00763BF3">
      <w:pPr>
        <w:autoSpaceDE w:val="0"/>
        <w:autoSpaceDN w:val="0"/>
        <w:adjustRightInd w:val="0"/>
        <w:spacing w:after="0" w:line="240" w:lineRule="auto"/>
      </w:pPr>
    </w:p>
    <w:p w:rsidR="00763BF3" w:rsidRDefault="00CC2312" w:rsidP="00763BF3">
      <w:pPr>
        <w:autoSpaceDE w:val="0"/>
        <w:autoSpaceDN w:val="0"/>
        <w:adjustRightInd w:val="0"/>
        <w:spacing w:after="0" w:line="240" w:lineRule="auto"/>
      </w:pPr>
      <w:hyperlink r:id="rId53" w:tooltip="Three-tier (computing)" w:history="1">
        <w:r w:rsidR="00763BF3" w:rsidRPr="005C03E9">
          <w:rPr>
            <w:b/>
          </w:rPr>
          <w:t>Three-tier</w:t>
        </w:r>
      </w:hyperlink>
    </w:p>
    <w:p w:rsidR="00763BF3" w:rsidRDefault="00763BF3" w:rsidP="00763BF3">
      <w:pPr>
        <w:autoSpaceDE w:val="0"/>
        <w:autoSpaceDN w:val="0"/>
        <w:adjustRightInd w:val="0"/>
        <w:spacing w:after="0" w:line="240" w:lineRule="auto"/>
      </w:pPr>
      <w:r w:rsidRPr="00B06598">
        <w:t>Architectures that move the client intelligence to middle tier so that stateless clients can be used. This simplifies application deployment. Most web applications are three-tier.</w:t>
      </w:r>
    </w:p>
    <w:p w:rsidR="00763BF3" w:rsidRDefault="00763BF3" w:rsidP="00763BF3">
      <w:pPr>
        <w:autoSpaceDE w:val="0"/>
        <w:autoSpaceDN w:val="0"/>
        <w:adjustRightInd w:val="0"/>
        <w:spacing w:after="0" w:line="240" w:lineRule="auto"/>
        <w:jc w:val="center"/>
      </w:pPr>
      <w:r>
        <w:rPr>
          <w:noProof/>
        </w:rPr>
        <w:drawing>
          <wp:inline distT="0" distB="0" distL="0" distR="0" wp14:anchorId="69A25190" wp14:editId="131FFA66">
            <wp:extent cx="2777526" cy="2269671"/>
            <wp:effectExtent l="19050" t="0" r="3774" b="0"/>
            <wp:docPr id="25" name="Picture 15" descr="http://wingedpost.org/wp-content/uploads/2014/09/0042309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ingedpost.org/wp-content/uploads/2014/09/00423092014.jpg"/>
                    <pic:cNvPicPr>
                      <a:picLocks noChangeAspect="1" noChangeArrowheads="1"/>
                    </pic:cNvPicPr>
                  </pic:nvPicPr>
                  <pic:blipFill>
                    <a:blip r:embed="rId54" cstate="print"/>
                    <a:srcRect/>
                    <a:stretch>
                      <a:fillRect/>
                    </a:stretch>
                  </pic:blipFill>
                  <pic:spPr bwMode="auto">
                    <a:xfrm>
                      <a:off x="0" y="0"/>
                      <a:ext cx="2778760" cy="2270679"/>
                    </a:xfrm>
                    <a:prstGeom prst="rect">
                      <a:avLst/>
                    </a:prstGeom>
                    <a:noFill/>
                    <a:ln w="9525">
                      <a:noFill/>
                      <a:miter lim="800000"/>
                      <a:headEnd/>
                      <a:tailEnd/>
                    </a:ln>
                  </pic:spPr>
                </pic:pic>
              </a:graphicData>
            </a:graphic>
          </wp:inline>
        </w:drawing>
      </w:r>
    </w:p>
    <w:p w:rsidR="00763BF3" w:rsidRDefault="00763BF3" w:rsidP="00763BF3">
      <w:pPr>
        <w:autoSpaceDE w:val="0"/>
        <w:autoSpaceDN w:val="0"/>
        <w:adjustRightInd w:val="0"/>
        <w:spacing w:after="0" w:line="240" w:lineRule="auto"/>
      </w:pPr>
    </w:p>
    <w:p w:rsidR="00763BF3" w:rsidRDefault="00CC2312" w:rsidP="00763BF3">
      <w:pPr>
        <w:autoSpaceDE w:val="0"/>
        <w:autoSpaceDN w:val="0"/>
        <w:adjustRightInd w:val="0"/>
        <w:spacing w:after="0" w:line="240" w:lineRule="auto"/>
      </w:pPr>
      <w:hyperlink r:id="rId55" w:tooltip="Multitier architecture" w:history="1">
        <w:proofErr w:type="gramStart"/>
        <w:r w:rsidR="00763BF3" w:rsidRPr="005C03E9">
          <w:rPr>
            <w:b/>
          </w:rPr>
          <w:t>n-tier</w:t>
        </w:r>
        <w:proofErr w:type="gramEnd"/>
      </w:hyperlink>
    </w:p>
    <w:p w:rsidR="00763BF3" w:rsidRDefault="00763BF3" w:rsidP="00763BF3">
      <w:pPr>
        <w:autoSpaceDE w:val="0"/>
        <w:autoSpaceDN w:val="0"/>
        <w:adjustRightInd w:val="0"/>
        <w:spacing w:after="0" w:line="240" w:lineRule="auto"/>
      </w:pPr>
      <w:r w:rsidRPr="00B06598">
        <w:t>Architectures that refer typically to web applications which further forward their requests to other enterprise services. This type of application is the one most responsible for the success of</w:t>
      </w:r>
      <w:r w:rsidRPr="005C03E9">
        <w:t> </w:t>
      </w:r>
      <w:hyperlink r:id="rId56" w:tooltip="Application server" w:history="1">
        <w:r w:rsidRPr="005C03E9">
          <w:t>application servers</w:t>
        </w:r>
      </w:hyperlink>
      <w:r w:rsidRPr="00B06598">
        <w:t>.</w:t>
      </w:r>
    </w:p>
    <w:p w:rsidR="00763BF3" w:rsidRDefault="00763BF3" w:rsidP="00763BF3">
      <w:pPr>
        <w:autoSpaceDE w:val="0"/>
        <w:autoSpaceDN w:val="0"/>
        <w:adjustRightInd w:val="0"/>
        <w:spacing w:after="0" w:line="240" w:lineRule="auto"/>
      </w:pPr>
    </w:p>
    <w:p w:rsidR="00763BF3" w:rsidRDefault="00CC2312" w:rsidP="00763BF3">
      <w:pPr>
        <w:autoSpaceDE w:val="0"/>
        <w:autoSpaceDN w:val="0"/>
        <w:adjustRightInd w:val="0"/>
        <w:spacing w:after="0" w:line="240" w:lineRule="auto"/>
      </w:pPr>
      <w:hyperlink r:id="rId57" w:tooltip="Peer-to-peer" w:history="1">
        <w:r w:rsidR="00763BF3" w:rsidRPr="005C03E9">
          <w:rPr>
            <w:b/>
          </w:rPr>
          <w:t>Peer-to-peer</w:t>
        </w:r>
      </w:hyperlink>
    </w:p>
    <w:p w:rsidR="00763BF3" w:rsidRPr="00B06598" w:rsidRDefault="00763BF3" w:rsidP="00763BF3">
      <w:pPr>
        <w:autoSpaceDE w:val="0"/>
        <w:autoSpaceDN w:val="0"/>
        <w:adjustRightInd w:val="0"/>
        <w:spacing w:after="0" w:line="240" w:lineRule="auto"/>
      </w:pPr>
      <w:r w:rsidRPr="00B06598">
        <w:t>Architectures where there is no special machines that provide a service or manage the network resources.</w:t>
      </w:r>
      <w:r w:rsidRPr="005C03E9">
        <w:t> </w:t>
      </w:r>
      <w:r w:rsidRPr="00B06598">
        <w:t>Instead all responsibilities are uniformly divided among all machines, known as peers. Peers can serve both as clients and as servers.</w:t>
      </w:r>
    </w:p>
    <w:p w:rsidR="00763BF3" w:rsidRDefault="00763BF3" w:rsidP="00763BF3">
      <w:pPr>
        <w:autoSpaceDE w:val="0"/>
        <w:autoSpaceDN w:val="0"/>
        <w:adjustRightInd w:val="0"/>
        <w:spacing w:after="0" w:line="240" w:lineRule="auto"/>
        <w:jc w:val="center"/>
      </w:pPr>
      <w:r>
        <w:rPr>
          <w:noProof/>
        </w:rPr>
        <w:lastRenderedPageBreak/>
        <w:drawing>
          <wp:inline distT="0" distB="0" distL="0" distR="0" wp14:anchorId="4CD5E2E9" wp14:editId="446EE5E7">
            <wp:extent cx="3803712" cy="1845129"/>
            <wp:effectExtent l="19050" t="0" r="6288" b="0"/>
            <wp:docPr id="26" name="Picture 3" descr="http://shareaza.sourceforge.net/mediawiki/images/1/1a/Networ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reaza.sourceforge.net/mediawiki/images/1/1a/Networks.png"/>
                    <pic:cNvPicPr>
                      <a:picLocks noChangeAspect="1" noChangeArrowheads="1"/>
                    </pic:cNvPicPr>
                  </pic:nvPicPr>
                  <pic:blipFill>
                    <a:blip r:embed="rId58" cstate="print"/>
                    <a:srcRect/>
                    <a:stretch>
                      <a:fillRect/>
                    </a:stretch>
                  </pic:blipFill>
                  <pic:spPr bwMode="auto">
                    <a:xfrm>
                      <a:off x="0" y="0"/>
                      <a:ext cx="3808730" cy="1847563"/>
                    </a:xfrm>
                    <a:prstGeom prst="rect">
                      <a:avLst/>
                    </a:prstGeom>
                    <a:noFill/>
                    <a:ln w="9525">
                      <a:noFill/>
                      <a:miter lim="800000"/>
                      <a:headEnd/>
                      <a:tailEnd/>
                    </a:ln>
                  </pic:spPr>
                </pic:pic>
              </a:graphicData>
            </a:graphic>
          </wp:inline>
        </w:drawing>
      </w:r>
    </w:p>
    <w:p w:rsidR="00763BF3" w:rsidRDefault="00763BF3" w:rsidP="00763BF3">
      <w:pPr>
        <w:autoSpaceDE w:val="0"/>
        <w:autoSpaceDN w:val="0"/>
        <w:adjustRightInd w:val="0"/>
        <w:spacing w:after="0" w:line="240" w:lineRule="auto"/>
        <w:jc w:val="center"/>
      </w:pPr>
    </w:p>
    <w:p w:rsidR="00D84177" w:rsidRDefault="00D84177" w:rsidP="006F5F6E">
      <w:proofErr w:type="gramStart"/>
      <w:r>
        <w:t>12 a) Describe about the basic RPC operation.</w:t>
      </w:r>
      <w:proofErr w:type="gramEnd"/>
      <w:r>
        <w:t xml:space="preserve"> 5 </w:t>
      </w:r>
    </w:p>
    <w:p w:rsidR="000E5739" w:rsidRDefault="00C43694" w:rsidP="006F5F6E">
      <w:r>
        <w:rPr>
          <w:rFonts w:ascii="Arial" w:hAnsi="Arial" w:cs="Arial"/>
          <w:noProof/>
          <w:shd w:val="clear" w:color="auto" w:fill="FFFFFF"/>
        </w:rPr>
        <w:drawing>
          <wp:inline distT="0" distB="0" distL="0" distR="0" wp14:anchorId="122A9A38" wp14:editId="076B08B3">
            <wp:extent cx="5272041" cy="2946914"/>
            <wp:effectExtent l="19050" t="0" r="4809"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5272041" cy="2946914"/>
                    </a:xfrm>
                    <a:prstGeom prst="rect">
                      <a:avLst/>
                    </a:prstGeom>
                    <a:noFill/>
                    <a:ln w="9525">
                      <a:noFill/>
                      <a:miter lim="800000"/>
                      <a:headEnd/>
                      <a:tailEnd/>
                    </a:ln>
                  </pic:spPr>
                </pic:pic>
              </a:graphicData>
            </a:graphic>
          </wp:inline>
        </w:drawing>
      </w:r>
    </w:p>
    <w:p w:rsidR="00D84177" w:rsidRDefault="00D84177" w:rsidP="006F5F6E">
      <w:proofErr w:type="gramStart"/>
      <w:r>
        <w:t>b</w:t>
      </w:r>
      <w:proofErr w:type="gramEnd"/>
      <w:r>
        <w:t xml:space="preserve">) Explain about message oriented transient communication. 5 </w:t>
      </w:r>
    </w:p>
    <w:p w:rsidR="008D2F7D" w:rsidRDefault="00354CDB" w:rsidP="006F5F6E">
      <w:r>
        <w:t>Message-oriented communication – Persistence and synchronicity – Message-oriented transient communication • Berkeley socket • MPI – Message-oriented persistent communication • Stream-oriented communication – Data stream – Quality of services – Stream synchronization</w:t>
      </w:r>
    </w:p>
    <w:p w:rsidR="00354CDB" w:rsidRDefault="00D127D0" w:rsidP="006F5F6E">
      <w:r>
        <w:rPr>
          <w:noProof/>
        </w:rPr>
        <w:lastRenderedPageBreak/>
        <w:drawing>
          <wp:inline distT="0" distB="0" distL="0" distR="0">
            <wp:extent cx="5939790" cy="3768725"/>
            <wp:effectExtent l="0" t="0" r="381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9790" cy="3768725"/>
                    </a:xfrm>
                    <a:prstGeom prst="rect">
                      <a:avLst/>
                    </a:prstGeom>
                    <a:noFill/>
                    <a:ln>
                      <a:noFill/>
                    </a:ln>
                  </pic:spPr>
                </pic:pic>
              </a:graphicData>
            </a:graphic>
          </wp:inline>
        </w:drawing>
      </w:r>
    </w:p>
    <w:p w:rsidR="00D127D0" w:rsidRDefault="00DD70B1" w:rsidP="006F5F6E">
      <w:r>
        <w:rPr>
          <w:noProof/>
        </w:rPr>
        <w:drawing>
          <wp:inline distT="0" distB="0" distL="0" distR="0">
            <wp:extent cx="5939790" cy="3872230"/>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39790" cy="3872230"/>
                    </a:xfrm>
                    <a:prstGeom prst="rect">
                      <a:avLst/>
                    </a:prstGeom>
                    <a:noFill/>
                    <a:ln>
                      <a:noFill/>
                    </a:ln>
                  </pic:spPr>
                </pic:pic>
              </a:graphicData>
            </a:graphic>
          </wp:inline>
        </w:drawing>
      </w:r>
    </w:p>
    <w:p w:rsidR="00C231EA" w:rsidRDefault="00C231EA" w:rsidP="006F5F6E">
      <w:r>
        <w:lastRenderedPageBreak/>
        <w:t>Transient communication – Messages are stored by communication middleware only for as long as the sending and receiving application are executing – Example: TCP/UDP</w:t>
      </w:r>
    </w:p>
    <w:p w:rsidR="00C231EA" w:rsidRDefault="00C231EA" w:rsidP="006F5F6E"/>
    <w:p w:rsidR="007958D2" w:rsidRDefault="00D84177" w:rsidP="006F5F6E">
      <w:r>
        <w:t>13 a) Explain the role of software agents in distributed system. 5</w:t>
      </w: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lang w:val="en-IE"/>
        </w:rPr>
        <w:t>SOFTWARE AGENTS</w:t>
      </w:r>
    </w:p>
    <w:p w:rsidR="00473BEF" w:rsidRPr="002C1FF5" w:rsidRDefault="00473BEF" w:rsidP="00473BEF">
      <w:pPr>
        <w:pStyle w:val="NoSpacing"/>
        <w:numPr>
          <w:ilvl w:val="0"/>
          <w:numId w:val="4"/>
        </w:numPr>
        <w:rPr>
          <w:rFonts w:ascii="Times New Roman" w:hAnsi="Times New Roman" w:cs="Times New Roman"/>
          <w:sz w:val="24"/>
          <w:szCs w:val="24"/>
        </w:rPr>
      </w:pPr>
      <w:r w:rsidRPr="002C1FF5">
        <w:rPr>
          <w:rFonts w:ascii="Times New Roman" w:hAnsi="Times New Roman" w:cs="Times New Roman"/>
          <w:sz w:val="24"/>
          <w:szCs w:val="24"/>
          <w:lang w:val="en-IE"/>
        </w:rPr>
        <w:t>What is a software agent?</w:t>
      </w:r>
    </w:p>
    <w:p w:rsidR="00473BEF" w:rsidRPr="002C1FF5" w:rsidRDefault="00473BEF" w:rsidP="00473BEF">
      <w:pPr>
        <w:pStyle w:val="NoSpacing"/>
        <w:numPr>
          <w:ilvl w:val="1"/>
          <w:numId w:val="4"/>
        </w:numPr>
        <w:rPr>
          <w:rFonts w:ascii="Times New Roman" w:hAnsi="Times New Roman" w:cs="Times New Roman"/>
          <w:sz w:val="24"/>
          <w:szCs w:val="24"/>
        </w:rPr>
      </w:pPr>
      <w:r w:rsidRPr="002C1FF5">
        <w:rPr>
          <w:rFonts w:ascii="Times New Roman" w:hAnsi="Times New Roman" w:cs="Times New Roman"/>
          <w:sz w:val="24"/>
          <w:szCs w:val="24"/>
          <w:lang w:val="en-IE"/>
        </w:rPr>
        <w:t>“An autonomous unit capable of performing a task in collaboration with other, possibly remote, agents”.</w:t>
      </w:r>
    </w:p>
    <w:p w:rsidR="00473BEF" w:rsidRPr="002C1FF5" w:rsidRDefault="00473BEF" w:rsidP="00473BEF">
      <w:pPr>
        <w:pStyle w:val="NoSpacing"/>
        <w:numPr>
          <w:ilvl w:val="0"/>
          <w:numId w:val="4"/>
        </w:numPr>
        <w:rPr>
          <w:rFonts w:ascii="Times New Roman" w:hAnsi="Times New Roman" w:cs="Times New Roman"/>
          <w:sz w:val="24"/>
          <w:szCs w:val="24"/>
        </w:rPr>
      </w:pPr>
      <w:r w:rsidRPr="002C1FF5">
        <w:rPr>
          <w:rFonts w:ascii="Times New Roman" w:hAnsi="Times New Roman" w:cs="Times New Roman"/>
          <w:sz w:val="24"/>
          <w:szCs w:val="24"/>
          <w:lang w:val="en-IE"/>
        </w:rPr>
        <w:t>The field of Software Agents is still immature, and much disagreement exists as to how to define what we mean by them.</w:t>
      </w:r>
    </w:p>
    <w:p w:rsidR="00473BEF" w:rsidRPr="002C1FF5" w:rsidRDefault="00473BEF" w:rsidP="00473BEF">
      <w:pPr>
        <w:pStyle w:val="NoSpacing"/>
        <w:numPr>
          <w:ilvl w:val="0"/>
          <w:numId w:val="4"/>
        </w:numPr>
        <w:rPr>
          <w:rFonts w:ascii="Times New Roman" w:hAnsi="Times New Roman" w:cs="Times New Roman"/>
          <w:sz w:val="24"/>
          <w:szCs w:val="24"/>
        </w:rPr>
      </w:pPr>
      <w:r w:rsidRPr="002C1FF5">
        <w:rPr>
          <w:rFonts w:ascii="Times New Roman" w:hAnsi="Times New Roman" w:cs="Times New Roman"/>
          <w:sz w:val="24"/>
          <w:szCs w:val="24"/>
          <w:lang w:val="en-IE"/>
        </w:rPr>
        <w:t>However, a number of types can be identified.</w:t>
      </w:r>
      <w:r w:rsidRPr="002C1FF5">
        <w:rPr>
          <w:rFonts w:ascii="Times New Roman" w:hAnsi="Times New Roman" w:cs="Times New Roman"/>
          <w:sz w:val="24"/>
          <w:szCs w:val="24"/>
          <w:lang w:val="en-GB"/>
        </w:rPr>
        <w:t xml:space="preserve"> </w:t>
      </w:r>
    </w:p>
    <w:p w:rsidR="00473BEF" w:rsidRPr="002C1FF5" w:rsidRDefault="00473BEF" w:rsidP="00473BEF">
      <w:pPr>
        <w:pStyle w:val="NoSpacing"/>
        <w:rPr>
          <w:rFonts w:ascii="Times New Roman" w:hAnsi="Times New Roman" w:cs="Times New Roman"/>
          <w:sz w:val="24"/>
          <w:szCs w:val="24"/>
        </w:rPr>
      </w:pP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TYPES OF SOFTWARE AGENTS</w:t>
      </w:r>
    </w:p>
    <w:p w:rsidR="00473BEF" w:rsidRPr="002C1FF5" w:rsidRDefault="00473BEF" w:rsidP="00473BEF">
      <w:pPr>
        <w:pStyle w:val="NoSpacing"/>
        <w:numPr>
          <w:ilvl w:val="0"/>
          <w:numId w:val="5"/>
        </w:numPr>
        <w:rPr>
          <w:rFonts w:ascii="Times New Roman" w:hAnsi="Times New Roman" w:cs="Times New Roman"/>
          <w:sz w:val="24"/>
          <w:szCs w:val="24"/>
        </w:rPr>
      </w:pPr>
      <w:r w:rsidRPr="002C1FF5">
        <w:rPr>
          <w:rFonts w:ascii="Times New Roman" w:hAnsi="Times New Roman" w:cs="Times New Roman"/>
          <w:iCs/>
          <w:sz w:val="24"/>
          <w:szCs w:val="24"/>
        </w:rPr>
        <w:t>Collaborative Agent</w:t>
      </w:r>
      <w:r w:rsidRPr="002C1FF5">
        <w:rPr>
          <w:rFonts w:ascii="Times New Roman" w:hAnsi="Times New Roman" w:cs="Times New Roman"/>
          <w:sz w:val="24"/>
          <w:szCs w:val="24"/>
        </w:rPr>
        <w:t xml:space="preserve"> – also known as “multi-agent systems”, which can work together to achieve a </w:t>
      </w:r>
      <w:r w:rsidRPr="002C1FF5">
        <w:rPr>
          <w:rFonts w:ascii="Times New Roman" w:hAnsi="Times New Roman" w:cs="Times New Roman"/>
          <w:sz w:val="24"/>
          <w:szCs w:val="24"/>
        </w:rPr>
        <w:br/>
        <w:t>common goal (e.g., planning a meeting).</w:t>
      </w:r>
    </w:p>
    <w:p w:rsidR="00473BEF" w:rsidRPr="002C1FF5" w:rsidRDefault="00473BEF" w:rsidP="00473BEF">
      <w:pPr>
        <w:pStyle w:val="NoSpacing"/>
        <w:numPr>
          <w:ilvl w:val="0"/>
          <w:numId w:val="5"/>
        </w:numPr>
        <w:rPr>
          <w:rFonts w:ascii="Times New Roman" w:hAnsi="Times New Roman" w:cs="Times New Roman"/>
          <w:sz w:val="24"/>
          <w:szCs w:val="24"/>
        </w:rPr>
      </w:pPr>
      <w:r w:rsidRPr="002C1FF5">
        <w:rPr>
          <w:rFonts w:ascii="Times New Roman" w:hAnsi="Times New Roman" w:cs="Times New Roman"/>
          <w:iCs/>
          <w:sz w:val="24"/>
          <w:szCs w:val="24"/>
        </w:rPr>
        <w:t>Mobile Agent</w:t>
      </w:r>
      <w:r w:rsidRPr="002C1FF5">
        <w:rPr>
          <w:rFonts w:ascii="Times New Roman" w:hAnsi="Times New Roman" w:cs="Times New Roman"/>
          <w:sz w:val="24"/>
          <w:szCs w:val="24"/>
        </w:rPr>
        <w:t xml:space="preserve"> – code that can relocate and continue executing on a remote machine.</w:t>
      </w:r>
    </w:p>
    <w:p w:rsidR="00473BEF" w:rsidRPr="002C1FF5" w:rsidRDefault="00473BEF" w:rsidP="00473BEF">
      <w:pPr>
        <w:pStyle w:val="NoSpacing"/>
        <w:numPr>
          <w:ilvl w:val="0"/>
          <w:numId w:val="5"/>
        </w:numPr>
        <w:rPr>
          <w:rFonts w:ascii="Times New Roman" w:hAnsi="Times New Roman" w:cs="Times New Roman"/>
          <w:sz w:val="24"/>
          <w:szCs w:val="24"/>
        </w:rPr>
      </w:pPr>
      <w:r w:rsidRPr="002C1FF5">
        <w:rPr>
          <w:rFonts w:ascii="Times New Roman" w:hAnsi="Times New Roman" w:cs="Times New Roman"/>
          <w:iCs/>
          <w:sz w:val="24"/>
          <w:szCs w:val="24"/>
        </w:rPr>
        <w:t>Interface Agent</w:t>
      </w:r>
      <w:r w:rsidRPr="002C1FF5">
        <w:rPr>
          <w:rFonts w:ascii="Times New Roman" w:hAnsi="Times New Roman" w:cs="Times New Roman"/>
          <w:sz w:val="24"/>
          <w:szCs w:val="24"/>
        </w:rPr>
        <w:t xml:space="preserve"> – software with “learning abilities” (that </w:t>
      </w:r>
      <w:r w:rsidRPr="002C1FF5">
        <w:rPr>
          <w:rFonts w:ascii="Times New Roman" w:hAnsi="Times New Roman" w:cs="Times New Roman"/>
          <w:iCs/>
          <w:sz w:val="24"/>
          <w:szCs w:val="24"/>
        </w:rPr>
        <w:t>damned</w:t>
      </w:r>
      <w:r w:rsidRPr="002C1FF5">
        <w:rPr>
          <w:rFonts w:ascii="Times New Roman" w:hAnsi="Times New Roman" w:cs="Times New Roman"/>
          <w:sz w:val="24"/>
          <w:szCs w:val="24"/>
        </w:rPr>
        <w:t xml:space="preserve"> MS </w:t>
      </w:r>
      <w:proofErr w:type="gramStart"/>
      <w:r w:rsidRPr="002C1FF5">
        <w:rPr>
          <w:rFonts w:ascii="Times New Roman" w:hAnsi="Times New Roman" w:cs="Times New Roman"/>
          <w:sz w:val="24"/>
          <w:szCs w:val="24"/>
        </w:rPr>
        <w:t>paperclip,</w:t>
      </w:r>
      <w:proofErr w:type="gramEnd"/>
      <w:r w:rsidRPr="002C1FF5">
        <w:rPr>
          <w:rFonts w:ascii="Times New Roman" w:hAnsi="Times New Roman" w:cs="Times New Roman"/>
          <w:sz w:val="24"/>
          <w:szCs w:val="24"/>
        </w:rPr>
        <w:t xml:space="preserve"> and the ill-fated “bob”).</w:t>
      </w:r>
    </w:p>
    <w:p w:rsidR="00473BEF" w:rsidRPr="002C1FF5" w:rsidRDefault="00473BEF" w:rsidP="00473BEF">
      <w:pPr>
        <w:pStyle w:val="NoSpacing"/>
        <w:numPr>
          <w:ilvl w:val="0"/>
          <w:numId w:val="5"/>
        </w:numPr>
        <w:rPr>
          <w:rFonts w:ascii="Times New Roman" w:hAnsi="Times New Roman" w:cs="Times New Roman"/>
          <w:sz w:val="24"/>
          <w:szCs w:val="24"/>
        </w:rPr>
      </w:pPr>
      <w:r w:rsidRPr="002C1FF5">
        <w:rPr>
          <w:rFonts w:ascii="Times New Roman" w:hAnsi="Times New Roman" w:cs="Times New Roman"/>
          <w:iCs/>
          <w:sz w:val="24"/>
          <w:szCs w:val="24"/>
        </w:rPr>
        <w:t>Information Agent</w:t>
      </w:r>
      <w:r w:rsidRPr="002C1FF5">
        <w:rPr>
          <w:rFonts w:ascii="Times New Roman" w:hAnsi="Times New Roman" w:cs="Times New Roman"/>
          <w:sz w:val="24"/>
          <w:szCs w:val="24"/>
        </w:rPr>
        <w:t xml:space="preserve"> – agents that are designed to collect and process geographically dispersed data and information.</w:t>
      </w:r>
    </w:p>
    <w:p w:rsidR="00473BEF" w:rsidRPr="002C1FF5" w:rsidRDefault="00473BEF" w:rsidP="00473BEF">
      <w:pPr>
        <w:pStyle w:val="NoSpacing"/>
        <w:rPr>
          <w:rFonts w:ascii="Times New Roman" w:hAnsi="Times New Roman" w:cs="Times New Roman"/>
          <w:sz w:val="24"/>
          <w:szCs w:val="24"/>
        </w:rPr>
      </w:pP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Software Agents in Distributed Systems</w:t>
      </w:r>
    </w:p>
    <w:p w:rsidR="00473BEF" w:rsidRPr="002C1FF5" w:rsidRDefault="00473BEF" w:rsidP="00473BEF">
      <w:pPr>
        <w:pStyle w:val="NoSpacing"/>
        <w:jc w:val="center"/>
        <w:rPr>
          <w:rFonts w:ascii="Times New Roman" w:hAnsi="Times New Roman" w:cs="Times New Roman"/>
          <w:b/>
          <w:sz w:val="24"/>
          <w:szCs w:val="24"/>
        </w:rPr>
      </w:pPr>
      <w:r w:rsidRPr="002C1FF5">
        <w:rPr>
          <w:rFonts w:ascii="Times New Roman" w:hAnsi="Times New Roman" w:cs="Times New Roman"/>
          <w:b/>
          <w:noProof/>
          <w:sz w:val="24"/>
          <w:szCs w:val="24"/>
        </w:rPr>
        <w:drawing>
          <wp:inline distT="0" distB="0" distL="0" distR="0" wp14:anchorId="114C3EA0" wp14:editId="350B4DD4">
            <wp:extent cx="4623971" cy="2840729"/>
            <wp:effectExtent l="19050" t="0" r="5179" b="0"/>
            <wp:docPr id="4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srcRect/>
                    <a:stretch>
                      <a:fillRect/>
                    </a:stretch>
                  </pic:blipFill>
                  <pic:spPr bwMode="auto">
                    <a:xfrm>
                      <a:off x="0" y="0"/>
                      <a:ext cx="4625339" cy="2841569"/>
                    </a:xfrm>
                    <a:prstGeom prst="rect">
                      <a:avLst/>
                    </a:prstGeom>
                    <a:noFill/>
                    <a:ln w="9525">
                      <a:noFill/>
                      <a:miter lim="800000"/>
                      <a:headEnd/>
                      <a:tailEnd/>
                    </a:ln>
                  </pic:spPr>
                </pic:pic>
              </a:graphicData>
            </a:graphic>
          </wp:inline>
        </w:drawing>
      </w:r>
    </w:p>
    <w:p w:rsidR="00473BEF" w:rsidRPr="002C1FF5" w:rsidRDefault="00473BEF" w:rsidP="00473BEF">
      <w:pPr>
        <w:pStyle w:val="NoSpacing"/>
        <w:rPr>
          <w:rFonts w:ascii="Times New Roman" w:hAnsi="Times New Roman" w:cs="Times New Roman"/>
          <w:b/>
          <w:sz w:val="24"/>
          <w:szCs w:val="24"/>
        </w:rPr>
      </w:pP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Agent Technology – Standards</w:t>
      </w:r>
    </w:p>
    <w:p w:rsidR="00473BEF" w:rsidRPr="002C1FF5" w:rsidRDefault="00473BEF" w:rsidP="00473BEF">
      <w:pPr>
        <w:pStyle w:val="NoSpacing"/>
        <w:numPr>
          <w:ilvl w:val="0"/>
          <w:numId w:val="6"/>
        </w:numPr>
        <w:rPr>
          <w:rFonts w:ascii="Times New Roman" w:hAnsi="Times New Roman" w:cs="Times New Roman"/>
          <w:sz w:val="24"/>
          <w:szCs w:val="24"/>
        </w:rPr>
      </w:pPr>
      <w:r w:rsidRPr="002C1FF5">
        <w:rPr>
          <w:rFonts w:ascii="Times New Roman" w:hAnsi="Times New Roman" w:cs="Times New Roman"/>
          <w:sz w:val="24"/>
          <w:szCs w:val="24"/>
        </w:rPr>
        <w:t xml:space="preserve">The general model of an agent platform has </w:t>
      </w:r>
      <w:r w:rsidRPr="002C1FF5">
        <w:rPr>
          <w:rFonts w:ascii="Times New Roman" w:hAnsi="Times New Roman" w:cs="Times New Roman"/>
          <w:sz w:val="24"/>
          <w:szCs w:val="24"/>
        </w:rPr>
        <w:br/>
        <w:t xml:space="preserve">been standardized by FIPA (“Foundation </w:t>
      </w:r>
      <w:r w:rsidRPr="002C1FF5">
        <w:rPr>
          <w:rFonts w:ascii="Times New Roman" w:hAnsi="Times New Roman" w:cs="Times New Roman"/>
          <w:sz w:val="24"/>
          <w:szCs w:val="24"/>
        </w:rPr>
        <w:br/>
        <w:t xml:space="preserve">for Intelligent Physical Agents”) located at </w:t>
      </w:r>
      <w:hyperlink r:id="rId63" w:history="1">
        <w:r w:rsidRPr="002C1FF5">
          <w:rPr>
            <w:rStyle w:val="Hyperlink"/>
            <w:rFonts w:ascii="Times New Roman" w:hAnsi="Times New Roman" w:cs="Times New Roman"/>
            <w:color w:val="auto"/>
            <w:sz w:val="24"/>
            <w:szCs w:val="24"/>
          </w:rPr>
          <w:t>http://www.fipa.org</w:t>
        </w:r>
      </w:hyperlink>
      <w:r w:rsidRPr="002C1FF5">
        <w:rPr>
          <w:rFonts w:ascii="Times New Roman" w:hAnsi="Times New Roman" w:cs="Times New Roman"/>
          <w:sz w:val="24"/>
          <w:szCs w:val="24"/>
        </w:rPr>
        <w:t xml:space="preserve"> </w:t>
      </w:r>
    </w:p>
    <w:p w:rsidR="00473BEF" w:rsidRPr="002C1FF5" w:rsidRDefault="00473BEF" w:rsidP="00473BEF">
      <w:pPr>
        <w:pStyle w:val="NoSpacing"/>
        <w:numPr>
          <w:ilvl w:val="0"/>
          <w:numId w:val="6"/>
        </w:numPr>
        <w:rPr>
          <w:rFonts w:ascii="Times New Roman" w:hAnsi="Times New Roman" w:cs="Times New Roman"/>
          <w:sz w:val="24"/>
          <w:szCs w:val="24"/>
        </w:rPr>
      </w:pPr>
      <w:r w:rsidRPr="002C1FF5">
        <w:rPr>
          <w:rFonts w:ascii="Times New Roman" w:hAnsi="Times New Roman" w:cs="Times New Roman"/>
          <w:sz w:val="24"/>
          <w:szCs w:val="24"/>
        </w:rPr>
        <w:lastRenderedPageBreak/>
        <w:t>Specifications include:</w:t>
      </w:r>
    </w:p>
    <w:p w:rsidR="00473BEF" w:rsidRPr="002C1FF5" w:rsidRDefault="00473BEF" w:rsidP="00473BEF">
      <w:pPr>
        <w:pStyle w:val="NoSpacing"/>
        <w:numPr>
          <w:ilvl w:val="1"/>
          <w:numId w:val="6"/>
        </w:numPr>
        <w:rPr>
          <w:rFonts w:ascii="Times New Roman" w:hAnsi="Times New Roman" w:cs="Times New Roman"/>
          <w:sz w:val="24"/>
          <w:szCs w:val="24"/>
        </w:rPr>
      </w:pPr>
      <w:r w:rsidRPr="002C1FF5">
        <w:rPr>
          <w:rFonts w:ascii="Times New Roman" w:hAnsi="Times New Roman" w:cs="Times New Roman"/>
          <w:sz w:val="24"/>
          <w:szCs w:val="24"/>
        </w:rPr>
        <w:t>Agent Management Component.</w:t>
      </w:r>
    </w:p>
    <w:p w:rsidR="00473BEF" w:rsidRPr="002C1FF5" w:rsidRDefault="00473BEF" w:rsidP="00473BEF">
      <w:pPr>
        <w:pStyle w:val="NoSpacing"/>
        <w:numPr>
          <w:ilvl w:val="1"/>
          <w:numId w:val="6"/>
        </w:numPr>
        <w:rPr>
          <w:rFonts w:ascii="Times New Roman" w:hAnsi="Times New Roman" w:cs="Times New Roman"/>
          <w:sz w:val="24"/>
          <w:szCs w:val="24"/>
        </w:rPr>
      </w:pPr>
      <w:r w:rsidRPr="002C1FF5">
        <w:rPr>
          <w:rFonts w:ascii="Times New Roman" w:hAnsi="Times New Roman" w:cs="Times New Roman"/>
          <w:sz w:val="24"/>
          <w:szCs w:val="24"/>
        </w:rPr>
        <w:t>Agent Directory Service.</w:t>
      </w:r>
    </w:p>
    <w:p w:rsidR="00473BEF" w:rsidRPr="002C1FF5" w:rsidRDefault="00473BEF" w:rsidP="00473BEF">
      <w:pPr>
        <w:pStyle w:val="NoSpacing"/>
        <w:numPr>
          <w:ilvl w:val="1"/>
          <w:numId w:val="6"/>
        </w:numPr>
        <w:rPr>
          <w:rFonts w:ascii="Times New Roman" w:hAnsi="Times New Roman" w:cs="Times New Roman"/>
          <w:sz w:val="24"/>
          <w:szCs w:val="24"/>
        </w:rPr>
      </w:pPr>
      <w:r w:rsidRPr="002C1FF5">
        <w:rPr>
          <w:rFonts w:ascii="Times New Roman" w:hAnsi="Times New Roman" w:cs="Times New Roman"/>
          <w:sz w:val="24"/>
          <w:szCs w:val="24"/>
        </w:rPr>
        <w:t>Agent Communication Channel.</w:t>
      </w:r>
    </w:p>
    <w:p w:rsidR="00473BEF" w:rsidRPr="002C1FF5" w:rsidRDefault="00473BEF" w:rsidP="00473BEF">
      <w:pPr>
        <w:pStyle w:val="NoSpacing"/>
        <w:numPr>
          <w:ilvl w:val="1"/>
          <w:numId w:val="6"/>
        </w:numPr>
        <w:rPr>
          <w:rFonts w:ascii="Times New Roman" w:hAnsi="Times New Roman" w:cs="Times New Roman"/>
          <w:sz w:val="24"/>
          <w:szCs w:val="24"/>
        </w:rPr>
      </w:pPr>
      <w:r w:rsidRPr="002C1FF5">
        <w:rPr>
          <w:rFonts w:ascii="Times New Roman" w:hAnsi="Times New Roman" w:cs="Times New Roman"/>
          <w:sz w:val="24"/>
          <w:szCs w:val="24"/>
        </w:rPr>
        <w:t>Agent Communication Language.</w:t>
      </w:r>
    </w:p>
    <w:p w:rsidR="00473BEF" w:rsidRPr="002C1FF5" w:rsidRDefault="00473BEF" w:rsidP="00473BEF">
      <w:pPr>
        <w:pStyle w:val="NoSpacing"/>
        <w:rPr>
          <w:rFonts w:ascii="Times New Roman" w:hAnsi="Times New Roman" w:cs="Times New Roman"/>
          <w:sz w:val="24"/>
          <w:szCs w:val="24"/>
        </w:rPr>
      </w:pP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AGENT TECHNOLOGY</w:t>
      </w:r>
    </w:p>
    <w:p w:rsidR="00473BEF" w:rsidRPr="002C1FF5" w:rsidRDefault="00473BEF" w:rsidP="00473BEF">
      <w:pPr>
        <w:pStyle w:val="NoSpacing"/>
        <w:jc w:val="center"/>
        <w:rPr>
          <w:rFonts w:ascii="Times New Roman" w:hAnsi="Times New Roman" w:cs="Times New Roman"/>
          <w:sz w:val="24"/>
          <w:szCs w:val="24"/>
        </w:rPr>
      </w:pPr>
      <w:r w:rsidRPr="002C1FF5">
        <w:rPr>
          <w:rFonts w:ascii="Times New Roman" w:hAnsi="Times New Roman" w:cs="Times New Roman"/>
          <w:noProof/>
          <w:sz w:val="24"/>
          <w:szCs w:val="24"/>
        </w:rPr>
        <w:drawing>
          <wp:inline distT="0" distB="0" distL="0" distR="0" wp14:anchorId="54C59820" wp14:editId="3B69F0A5">
            <wp:extent cx="4182263" cy="2077375"/>
            <wp:effectExtent l="19050" t="0" r="8737" b="0"/>
            <wp:docPr id="4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4" cstate="print"/>
                    <a:srcRect/>
                    <a:stretch>
                      <a:fillRect/>
                    </a:stretch>
                  </pic:blipFill>
                  <pic:spPr bwMode="auto">
                    <a:xfrm>
                      <a:off x="0" y="0"/>
                      <a:ext cx="4191198" cy="2081813"/>
                    </a:xfrm>
                    <a:prstGeom prst="rect">
                      <a:avLst/>
                    </a:prstGeom>
                    <a:noFill/>
                    <a:ln w="9525">
                      <a:noFill/>
                      <a:miter lim="800000"/>
                      <a:headEnd/>
                      <a:tailEnd/>
                    </a:ln>
                  </pic:spPr>
                </pic:pic>
              </a:graphicData>
            </a:graphic>
          </wp:inline>
        </w:drawing>
      </w: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 xml:space="preserve">AGENT COMMUNICATION LANGUAGES </w:t>
      </w:r>
    </w:p>
    <w:p w:rsidR="00473BEF" w:rsidRPr="002C1FF5" w:rsidRDefault="00473BEF" w:rsidP="00473BEF">
      <w:pPr>
        <w:pStyle w:val="NoSpacing"/>
        <w:jc w:val="center"/>
        <w:rPr>
          <w:rFonts w:ascii="Times New Roman" w:hAnsi="Times New Roman" w:cs="Times New Roman"/>
          <w:sz w:val="24"/>
          <w:szCs w:val="24"/>
        </w:rPr>
      </w:pPr>
      <w:r w:rsidRPr="002C1FF5">
        <w:rPr>
          <w:rFonts w:ascii="Times New Roman" w:hAnsi="Times New Roman" w:cs="Times New Roman"/>
          <w:noProof/>
          <w:sz w:val="24"/>
          <w:szCs w:val="24"/>
        </w:rPr>
        <w:drawing>
          <wp:inline distT="0" distB="0" distL="0" distR="0" wp14:anchorId="1DA8BAD6" wp14:editId="6D145C50">
            <wp:extent cx="5928989" cy="2874957"/>
            <wp:effectExtent l="19050" t="0" r="0" b="0"/>
            <wp:docPr id="4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cstate="print"/>
                    <a:srcRect/>
                    <a:stretch>
                      <a:fillRect/>
                    </a:stretch>
                  </pic:blipFill>
                  <pic:spPr bwMode="auto">
                    <a:xfrm>
                      <a:off x="0" y="0"/>
                      <a:ext cx="5930530" cy="2875704"/>
                    </a:xfrm>
                    <a:prstGeom prst="rect">
                      <a:avLst/>
                    </a:prstGeom>
                    <a:noFill/>
                    <a:ln w="9525">
                      <a:noFill/>
                      <a:miter lim="800000"/>
                      <a:headEnd/>
                      <a:tailEnd/>
                    </a:ln>
                  </pic:spPr>
                </pic:pic>
              </a:graphicData>
            </a:graphic>
          </wp:inline>
        </w:drawing>
      </w:r>
    </w:p>
    <w:p w:rsidR="00473BEF" w:rsidRPr="002C1FF5" w:rsidRDefault="00473BEF" w:rsidP="00473BEF">
      <w:pPr>
        <w:pStyle w:val="NoSpacing"/>
        <w:rPr>
          <w:rFonts w:ascii="Times New Roman" w:hAnsi="Times New Roman" w:cs="Times New Roman"/>
          <w:sz w:val="24"/>
          <w:szCs w:val="24"/>
        </w:rPr>
      </w:pPr>
    </w:p>
    <w:p w:rsidR="00473BEF" w:rsidRPr="002C1FF5" w:rsidRDefault="00473BEF" w:rsidP="00473BEF">
      <w:pPr>
        <w:pStyle w:val="NoSpacing"/>
        <w:rPr>
          <w:rFonts w:ascii="Times New Roman" w:hAnsi="Times New Roman" w:cs="Times New Roman"/>
          <w:b/>
          <w:sz w:val="24"/>
          <w:szCs w:val="24"/>
        </w:rPr>
      </w:pPr>
      <w:r w:rsidRPr="002C1FF5">
        <w:rPr>
          <w:rFonts w:ascii="Times New Roman" w:hAnsi="Times New Roman" w:cs="Times New Roman"/>
          <w:b/>
          <w:sz w:val="24"/>
          <w:szCs w:val="24"/>
        </w:rPr>
        <w:t>AGENT COMMUNICATION LANGUAGES</w:t>
      </w:r>
    </w:p>
    <w:p w:rsidR="00473BEF" w:rsidRDefault="00473BEF" w:rsidP="00473BEF">
      <w:pPr>
        <w:pStyle w:val="NoSpacing"/>
        <w:jc w:val="center"/>
        <w:rPr>
          <w:rFonts w:ascii="Times New Roman" w:hAnsi="Times New Roman" w:cs="Times New Roman"/>
          <w:sz w:val="24"/>
          <w:szCs w:val="24"/>
        </w:rPr>
      </w:pPr>
      <w:r w:rsidRPr="002C1FF5">
        <w:rPr>
          <w:rFonts w:ascii="Times New Roman" w:hAnsi="Times New Roman" w:cs="Times New Roman"/>
          <w:noProof/>
          <w:sz w:val="24"/>
          <w:szCs w:val="24"/>
        </w:rPr>
        <w:lastRenderedPageBreak/>
        <w:drawing>
          <wp:inline distT="0" distB="0" distL="0" distR="0" wp14:anchorId="3F4D1471" wp14:editId="0B15F9A3">
            <wp:extent cx="4242231" cy="2638657"/>
            <wp:effectExtent l="19050" t="0" r="5919" b="0"/>
            <wp:docPr id="4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cstate="print"/>
                    <a:srcRect/>
                    <a:stretch>
                      <a:fillRect/>
                    </a:stretch>
                  </pic:blipFill>
                  <pic:spPr bwMode="auto">
                    <a:xfrm>
                      <a:off x="0" y="0"/>
                      <a:ext cx="4244151" cy="2639851"/>
                    </a:xfrm>
                    <a:prstGeom prst="rect">
                      <a:avLst/>
                    </a:prstGeom>
                    <a:noFill/>
                    <a:ln w="9525">
                      <a:noFill/>
                      <a:miter lim="800000"/>
                      <a:headEnd/>
                      <a:tailEnd/>
                    </a:ln>
                  </pic:spPr>
                </pic:pic>
              </a:graphicData>
            </a:graphic>
          </wp:inline>
        </w:drawing>
      </w:r>
    </w:p>
    <w:p w:rsidR="00473BEF" w:rsidRDefault="00473BEF" w:rsidP="00473BEF">
      <w:pPr>
        <w:pStyle w:val="NoSpacing"/>
        <w:jc w:val="center"/>
        <w:rPr>
          <w:rFonts w:ascii="Times New Roman" w:hAnsi="Times New Roman" w:cs="Times New Roman"/>
          <w:sz w:val="24"/>
          <w:szCs w:val="24"/>
        </w:rPr>
      </w:pPr>
    </w:p>
    <w:p w:rsidR="00473BEF" w:rsidRDefault="00473BEF" w:rsidP="00473BEF">
      <w:pPr>
        <w:pStyle w:val="NoSpacing"/>
        <w:jc w:val="center"/>
        <w:rPr>
          <w:rFonts w:ascii="Times New Roman" w:hAnsi="Times New Roman" w:cs="Times New Roman"/>
          <w:sz w:val="24"/>
          <w:szCs w:val="24"/>
        </w:rPr>
      </w:pPr>
    </w:p>
    <w:p w:rsidR="00473BEF" w:rsidRDefault="00473BEF" w:rsidP="006F5F6E"/>
    <w:p w:rsidR="00D84177" w:rsidRDefault="00D84177" w:rsidP="006F5F6E">
      <w:r>
        <w:t xml:space="preserve"> b) Discuss about the implementation of namespace. 5 </w:t>
      </w:r>
    </w:p>
    <w:p w:rsidR="00B00E04" w:rsidRPr="002B42E0" w:rsidRDefault="00B00E04" w:rsidP="00B00E04">
      <w:pPr>
        <w:pStyle w:val="NoSpacing"/>
        <w:jc w:val="both"/>
        <w:rPr>
          <w:rFonts w:ascii="Times New Roman" w:hAnsi="Times New Roman"/>
          <w:b/>
          <w:bCs/>
          <w:sz w:val="24"/>
          <w:szCs w:val="24"/>
        </w:rPr>
      </w:pPr>
      <w:r w:rsidRPr="002B42E0">
        <w:rPr>
          <w:rFonts w:ascii="Times New Roman" w:hAnsi="Times New Roman"/>
          <w:b/>
          <w:bCs/>
          <w:sz w:val="24"/>
          <w:szCs w:val="24"/>
        </w:rPr>
        <w:t>NAMING</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In CORBA, it is essential to distinguish specification-level and implementation-level object </w:t>
      </w:r>
      <w:r>
        <w:rPr>
          <w:rFonts w:ascii="Times New Roman" w:hAnsi="Times New Roman" w:cs="Times New Roman"/>
          <w:sz w:val="24"/>
          <w:szCs w:val="24"/>
        </w:rPr>
        <w:t>References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Specification level: </w:t>
      </w:r>
      <w:r w:rsidRPr="002B42E0">
        <w:rPr>
          <w:rFonts w:ascii="Times New Roman" w:hAnsi="Times New Roman" w:cs="Times New Roman"/>
          <w:sz w:val="24"/>
          <w:szCs w:val="24"/>
        </w:rPr>
        <w:t>An object reference is considered to be the same as a proxy for the referenced object having an object reference means you can directly invoke methods; there is no separate client to-</w:t>
      </w:r>
      <w:r>
        <w:rPr>
          <w:rFonts w:ascii="Times New Roman" w:hAnsi="Times New Roman" w:cs="Times New Roman"/>
          <w:sz w:val="24"/>
          <w:szCs w:val="24"/>
        </w:rPr>
        <w:t xml:space="preserve"> </w:t>
      </w:r>
      <w:r w:rsidRPr="002B42E0">
        <w:rPr>
          <w:rFonts w:ascii="Times New Roman" w:hAnsi="Times New Roman" w:cs="Times New Roman"/>
          <w:sz w:val="24"/>
          <w:szCs w:val="24"/>
        </w:rPr>
        <w:t>object binding phase</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Implementation level: </w:t>
      </w:r>
      <w:r w:rsidRPr="002B42E0">
        <w:rPr>
          <w:rFonts w:ascii="Times New Roman" w:hAnsi="Times New Roman" w:cs="Times New Roman"/>
          <w:sz w:val="24"/>
          <w:szCs w:val="24"/>
        </w:rPr>
        <w:t xml:space="preserve">When a client gets an object reference, the implementation ensures that, one way </w:t>
      </w:r>
      <w:r>
        <w:rPr>
          <w:rFonts w:ascii="Times New Roman" w:hAnsi="Times New Roman" w:cs="Times New Roman"/>
          <w:sz w:val="24"/>
          <w:szCs w:val="24"/>
        </w:rPr>
        <w:t>or</w:t>
      </w:r>
      <w:r w:rsidRPr="002B42E0">
        <w:rPr>
          <w:rFonts w:ascii="Times New Roman" w:hAnsi="Times New Roman" w:cs="Times New Roman"/>
          <w:sz w:val="24"/>
          <w:szCs w:val="24"/>
        </w:rPr>
        <w:t xml:space="preserve"> the other, a proxy for the referenced object is placed in the client address space.</w:t>
      </w:r>
    </w:p>
    <w:p w:rsidR="00B00E04" w:rsidRPr="002B42E0" w:rsidRDefault="00B00E04" w:rsidP="00B00E04">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48BA5436" wp14:editId="2F3D66EC">
            <wp:extent cx="5124450" cy="80010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srcRect/>
                    <a:stretch>
                      <a:fillRect/>
                    </a:stretch>
                  </pic:blipFill>
                  <pic:spPr bwMode="auto">
                    <a:xfrm>
                      <a:off x="0" y="0"/>
                      <a:ext cx="5124450" cy="800100"/>
                    </a:xfrm>
                    <a:prstGeom prst="rect">
                      <a:avLst/>
                    </a:prstGeom>
                    <a:noFill/>
                    <a:ln w="9525">
                      <a:noFill/>
                      <a:miter lim="800000"/>
                      <a:headEnd/>
                      <a:tailEnd/>
                    </a:ln>
                  </pic:spPr>
                </pic:pic>
              </a:graphicData>
            </a:graphic>
          </wp:inline>
        </w:drawing>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Conclusion: </w:t>
      </w:r>
      <w:r w:rsidRPr="002B42E0">
        <w:rPr>
          <w:rFonts w:ascii="Times New Roman" w:hAnsi="Times New Roman" w:cs="Times New Roman"/>
          <w:sz w:val="24"/>
          <w:szCs w:val="24"/>
        </w:rPr>
        <w:t xml:space="preserve">Object references in CORBA used to be highly </w:t>
      </w:r>
      <w:r w:rsidRPr="002B42E0">
        <w:rPr>
          <w:rFonts w:ascii="Times New Roman" w:hAnsi="Times New Roman" w:cs="Times New Roman"/>
          <w:b/>
          <w:bCs/>
          <w:sz w:val="24"/>
          <w:szCs w:val="24"/>
        </w:rPr>
        <w:t>implementation dependent</w:t>
      </w:r>
      <w:r w:rsidRPr="002B42E0">
        <w:rPr>
          <w:rFonts w:ascii="Times New Roman" w:hAnsi="Times New Roman" w:cs="Times New Roman"/>
          <w:sz w:val="24"/>
          <w:szCs w:val="24"/>
        </w:rPr>
        <w:t>: different implementations of CORBA could normally not exchange their references.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p>
    <w:p w:rsidR="00B00E04" w:rsidRPr="002B42E0" w:rsidRDefault="00B00E04" w:rsidP="00B00E04">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Interoperable Object References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Recognizing that object references are implementation dependent, we need a separate referencing mechanism to cross ORB boundaries</w:t>
      </w:r>
    </w:p>
    <w:p w:rsidR="00B00E04" w:rsidRPr="002B42E0" w:rsidRDefault="00B00E04" w:rsidP="00B00E04">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14:anchorId="61A23443" wp14:editId="26BBE7F3">
            <wp:extent cx="5963708" cy="140017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srcRect/>
                    <a:stretch>
                      <a:fillRect/>
                    </a:stretch>
                  </pic:blipFill>
                  <pic:spPr bwMode="auto">
                    <a:xfrm>
                      <a:off x="0" y="0"/>
                      <a:ext cx="5963708" cy="1400175"/>
                    </a:xfrm>
                    <a:prstGeom prst="rect">
                      <a:avLst/>
                    </a:prstGeom>
                    <a:noFill/>
                    <a:ln w="9525">
                      <a:noFill/>
                      <a:miter lim="800000"/>
                      <a:headEnd/>
                      <a:tailEnd/>
                    </a:ln>
                  </pic:spPr>
                </pic:pic>
              </a:graphicData>
            </a:graphic>
          </wp:inline>
        </w:drawing>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Solution: </w:t>
      </w:r>
      <w:r w:rsidRPr="002B42E0">
        <w:rPr>
          <w:rFonts w:ascii="Times New Roman" w:hAnsi="Times New Roman" w:cs="Times New Roman"/>
          <w:sz w:val="24"/>
          <w:szCs w:val="24"/>
        </w:rPr>
        <w:t>Object references passed from one ORB to another are transformed by the bridge through which they pass (different transformation schemes can be implemented)</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Passing an object reference from ORB A to ORB B circumventing the A-to-B </w:t>
      </w:r>
      <w:proofErr w:type="gramStart"/>
      <w:r w:rsidRPr="002B42E0">
        <w:rPr>
          <w:rFonts w:ascii="Times New Roman" w:hAnsi="Times New Roman" w:cs="Times New Roman"/>
          <w:sz w:val="24"/>
          <w:szCs w:val="24"/>
        </w:rPr>
        <w:t>bridge</w:t>
      </w:r>
      <w:proofErr w:type="gramEnd"/>
      <w:r w:rsidRPr="002B42E0">
        <w:rPr>
          <w:rFonts w:ascii="Times New Roman" w:hAnsi="Times New Roman" w:cs="Times New Roman"/>
          <w:sz w:val="24"/>
          <w:szCs w:val="24"/>
        </w:rPr>
        <w:t xml:space="preserve"> may</w:t>
      </w:r>
      <w:r>
        <w:rPr>
          <w:rFonts w:ascii="Times New Roman" w:hAnsi="Times New Roman" w:cs="Times New Roman"/>
          <w:sz w:val="24"/>
          <w:szCs w:val="24"/>
        </w:rPr>
        <w:t xml:space="preserve"> </w:t>
      </w:r>
      <w:r w:rsidRPr="002B42E0">
        <w:rPr>
          <w:rFonts w:ascii="Times New Roman" w:hAnsi="Times New Roman" w:cs="Times New Roman"/>
          <w:sz w:val="24"/>
          <w:szCs w:val="24"/>
        </w:rPr>
        <w:t>be useless if ORB B doesn’t understand ref A.</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To allow all kinds of </w:t>
      </w:r>
      <w:r w:rsidRPr="002B42E0">
        <w:rPr>
          <w:rFonts w:ascii="Times New Roman" w:hAnsi="Times New Roman" w:cs="Times New Roman"/>
          <w:i/>
          <w:iCs/>
          <w:sz w:val="24"/>
          <w:szCs w:val="24"/>
        </w:rPr>
        <w:t xml:space="preserve">different </w:t>
      </w:r>
      <w:r w:rsidRPr="002B42E0">
        <w:rPr>
          <w:rFonts w:ascii="Times New Roman" w:hAnsi="Times New Roman" w:cs="Times New Roman"/>
          <w:sz w:val="24"/>
          <w:szCs w:val="24"/>
        </w:rPr>
        <w:t>systems to communicate, we standardize the reference that is</w:t>
      </w:r>
      <w:r>
        <w:rPr>
          <w:rFonts w:ascii="Times New Roman" w:hAnsi="Times New Roman" w:cs="Times New Roman"/>
          <w:sz w:val="24"/>
          <w:szCs w:val="24"/>
        </w:rPr>
        <w:t xml:space="preserve"> </w:t>
      </w:r>
      <w:r w:rsidRPr="002B42E0">
        <w:rPr>
          <w:rFonts w:ascii="Times New Roman" w:hAnsi="Times New Roman" w:cs="Times New Roman"/>
          <w:sz w:val="24"/>
          <w:szCs w:val="24"/>
        </w:rPr>
        <w:t>passed between bridges:</w:t>
      </w:r>
    </w:p>
    <w:p w:rsidR="00B00E04" w:rsidRPr="002B42E0" w:rsidRDefault="00B00E04" w:rsidP="00B00E04">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11BE278D" wp14:editId="470010A2">
            <wp:extent cx="5022760" cy="1857375"/>
            <wp:effectExtent l="19050" t="0" r="644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a:srcRect/>
                    <a:stretch>
                      <a:fillRect/>
                    </a:stretch>
                  </pic:blipFill>
                  <pic:spPr bwMode="auto">
                    <a:xfrm>
                      <a:off x="0" y="0"/>
                      <a:ext cx="5029200" cy="1859756"/>
                    </a:xfrm>
                    <a:prstGeom prst="rect">
                      <a:avLst/>
                    </a:prstGeom>
                    <a:noFill/>
                    <a:ln w="9525">
                      <a:noFill/>
                      <a:miter lim="800000"/>
                      <a:headEnd/>
                      <a:tailEnd/>
                    </a:ln>
                  </pic:spPr>
                </pic:pic>
              </a:graphicData>
            </a:graphic>
          </wp:inline>
        </w:drawing>
      </w:r>
    </w:p>
    <w:p w:rsidR="00B00E04" w:rsidRPr="002B42E0" w:rsidRDefault="00B00E04" w:rsidP="00B00E04">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SERVICE</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CORBA’s naming service allows servers to associate a name to an object reference, and have</w:t>
      </w:r>
      <w:r>
        <w:rPr>
          <w:rFonts w:ascii="Times New Roman" w:hAnsi="Times New Roman" w:cs="Times New Roman"/>
          <w:sz w:val="24"/>
          <w:szCs w:val="24"/>
        </w:rPr>
        <w:t xml:space="preserve"> </w:t>
      </w:r>
      <w:r w:rsidRPr="002B42E0">
        <w:rPr>
          <w:rFonts w:ascii="Times New Roman" w:hAnsi="Times New Roman" w:cs="Times New Roman"/>
          <w:sz w:val="24"/>
          <w:szCs w:val="24"/>
        </w:rPr>
        <w:t>clients subsequently bind to that object by resolving its name</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In most CORBA implementations, object references denote servers at specific hosts; naming makes it easier to relocate objects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In the naming graph all nodes are objects; there are no restrictions to binding names to objects </w:t>
      </w:r>
      <w:r w:rsidRPr="002B42E0">
        <w:rPr>
          <w:rFonts w:ascii="Arial" w:hAnsi="Arial" w:cs="Arial"/>
          <w:sz w:val="24"/>
          <w:szCs w:val="24"/>
        </w:rPr>
        <w:t>􀀀</w:t>
      </w:r>
      <w:r w:rsidRPr="002B42E0">
        <w:rPr>
          <w:rFonts w:ascii="Times New Roman" w:hAnsi="Times New Roman" w:cs="Times New Roman"/>
          <w:sz w:val="24"/>
          <w:szCs w:val="24"/>
        </w:rPr>
        <w:t xml:space="preserve"> CORBA allows arbitrary naming graphs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Question: </w:t>
      </w:r>
      <w:r w:rsidRPr="002B42E0">
        <w:rPr>
          <w:rFonts w:ascii="Times New Roman" w:hAnsi="Times New Roman" w:cs="Times New Roman"/>
          <w:sz w:val="24"/>
          <w:szCs w:val="24"/>
        </w:rPr>
        <w:t>How do you imagine cyclic name resolution stops?</w:t>
      </w:r>
    </w:p>
    <w:p w:rsidR="00B00E04" w:rsidRPr="002B42E0" w:rsidRDefault="00B00E04" w:rsidP="00B00E04">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There is no single root; an initial context node is returned through a special call to the ORB.</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Also: the naming service can operate </w:t>
      </w:r>
      <w:r w:rsidRPr="002B42E0">
        <w:rPr>
          <w:rFonts w:ascii="Times New Roman" w:hAnsi="Times New Roman" w:cs="Times New Roman"/>
          <w:i/>
          <w:iCs/>
          <w:sz w:val="24"/>
          <w:szCs w:val="24"/>
        </w:rPr>
        <w:t xml:space="preserve">across </w:t>
      </w:r>
      <w:r w:rsidRPr="002B42E0">
        <w:rPr>
          <w:rFonts w:ascii="Times New Roman" w:hAnsi="Times New Roman" w:cs="Times New Roman"/>
          <w:sz w:val="24"/>
          <w:szCs w:val="24"/>
        </w:rPr>
        <w:t>different ORBs</w:t>
      </w:r>
      <w:r w:rsidRPr="002B42E0">
        <w:rPr>
          <w:rFonts w:ascii="Times New Roman" w:hAnsi="Times New Roman" w:cs="Times New Roman"/>
          <w:sz w:val="24"/>
          <w:szCs w:val="24"/>
        </w:rPr>
        <w:sym w:font="Wingdings" w:char="F0E8"/>
      </w:r>
      <w:r w:rsidRPr="002B42E0">
        <w:rPr>
          <w:rFonts w:ascii="Times New Roman" w:hAnsi="Times New Roman" w:cs="Times New Roman"/>
          <w:sz w:val="24"/>
          <w:szCs w:val="24"/>
        </w:rPr>
        <w:t xml:space="preserve"> </w:t>
      </w:r>
      <w:r w:rsidRPr="002B42E0">
        <w:rPr>
          <w:rFonts w:ascii="Times New Roman" w:hAnsi="Times New Roman" w:cs="Times New Roman"/>
          <w:b/>
          <w:bCs/>
          <w:sz w:val="24"/>
          <w:szCs w:val="24"/>
        </w:rPr>
        <w:t>interoperable naming service</w:t>
      </w:r>
    </w:p>
    <w:p w:rsidR="00B00E04" w:rsidRDefault="00B00E04" w:rsidP="00B00E04">
      <w:pPr>
        <w:spacing w:line="240" w:lineRule="auto"/>
        <w:rPr>
          <w:rFonts w:ascii="Times New Roman" w:hAnsi="Times New Roman"/>
          <w:sz w:val="24"/>
        </w:rPr>
      </w:pPr>
    </w:p>
    <w:p w:rsidR="00134113" w:rsidRDefault="00D84177" w:rsidP="006F5F6E">
      <w:r>
        <w:t xml:space="preserve">14 a) Explain CORBA services in detail. 5 </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CORBA (COMMON OBJECT REQUEST BROKER ARCHITECTURE)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Developed by the Object Management Group (OMG) in response to industrial demands for object based middleware</w:t>
      </w:r>
      <w:r>
        <w:rPr>
          <w:rFonts w:ascii="Times New Roman" w:hAnsi="Times New Roman" w:cs="Times New Roman"/>
          <w:sz w:val="24"/>
          <w:szCs w:val="24"/>
        </w:rPr>
        <w:t xml:space="preserve"> and </w:t>
      </w:r>
      <w:r w:rsidRPr="002B42E0">
        <w:rPr>
          <w:rFonts w:ascii="Times New Roman" w:hAnsi="Times New Roman" w:cs="Times New Roman"/>
          <w:sz w:val="24"/>
          <w:szCs w:val="24"/>
        </w:rPr>
        <w:t>currently in version #2.4 with #3 (almost) done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Pr="002B42E0">
        <w:rPr>
          <w:rFonts w:ascii="Times New Roman" w:hAnsi="Times New Roman" w:cs="Times New Roman"/>
          <w:sz w:val="24"/>
          <w:szCs w:val="24"/>
        </w:rPr>
        <w:t xml:space="preserve"> CORBA is a specification: different implementations of CORBA exist</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Pr="002B42E0">
        <w:rPr>
          <w:rFonts w:ascii="Times New Roman" w:hAnsi="Times New Roman" w:cs="Times New Roman"/>
          <w:sz w:val="24"/>
          <w:szCs w:val="24"/>
        </w:rPr>
        <w:t xml:space="preserve"> Very much the work of a committee: there are over 800 members of the OMG and many of them have a say in what CORBA should look like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Essence: </w:t>
      </w:r>
      <w:r w:rsidRPr="002B42E0">
        <w:rPr>
          <w:rFonts w:ascii="Times New Roman" w:hAnsi="Times New Roman" w:cs="Times New Roman"/>
          <w:sz w:val="24"/>
          <w:szCs w:val="24"/>
        </w:rPr>
        <w:t>CORBA provides a simple distributed-object model, with specifications for many supporting services</w:t>
      </w:r>
      <w:r>
        <w:rPr>
          <w:rFonts w:ascii="Arial" w:hAnsi="Arial" w:cs="Times New Roman"/>
          <w:sz w:val="24"/>
          <w:szCs w:val="24"/>
        </w:rPr>
        <w:t>.</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53421EDA" wp14:editId="2AA6700E">
            <wp:extent cx="5943600" cy="28575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srcRect/>
                    <a:stretch>
                      <a:fillRect/>
                    </a:stretch>
                  </pic:blipFill>
                  <pic:spPr bwMode="auto">
                    <a:xfrm>
                      <a:off x="0" y="0"/>
                      <a:ext cx="5943600" cy="2857500"/>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Object Request Broker (ORB): </w:t>
      </w:r>
      <w:r w:rsidRPr="002B42E0">
        <w:rPr>
          <w:rFonts w:ascii="Times New Roman" w:hAnsi="Times New Roman" w:cs="Times New Roman"/>
          <w:sz w:val="24"/>
          <w:szCs w:val="24"/>
        </w:rPr>
        <w:t>CORBA’s object broker that connects clients, objects, and services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Proxy/Skeleton: </w:t>
      </w:r>
      <w:r w:rsidRPr="002B42E0">
        <w:rPr>
          <w:rFonts w:ascii="Times New Roman" w:hAnsi="Times New Roman" w:cs="Times New Roman"/>
          <w:sz w:val="24"/>
          <w:szCs w:val="24"/>
        </w:rPr>
        <w:t>Preco</w:t>
      </w:r>
      <w:r>
        <w:rPr>
          <w:rFonts w:ascii="Times New Roman" w:hAnsi="Times New Roman" w:cs="Times New Roman"/>
          <w:sz w:val="24"/>
          <w:szCs w:val="24"/>
        </w:rPr>
        <w:t>mpiled code that takes care of un-</w:t>
      </w:r>
      <w:r w:rsidRPr="002B42E0">
        <w:rPr>
          <w:rFonts w:ascii="Times New Roman" w:hAnsi="Times New Roman" w:cs="Times New Roman"/>
          <w:sz w:val="24"/>
          <w:szCs w:val="24"/>
        </w:rPr>
        <w:t>marshaling invocations and results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Dynamic Invocation/Skeleton Interface (DII/DSI): </w:t>
      </w:r>
      <w:r w:rsidRPr="002B42E0">
        <w:rPr>
          <w:rFonts w:ascii="Times New Roman" w:hAnsi="Times New Roman" w:cs="Times New Roman"/>
          <w:sz w:val="24"/>
          <w:szCs w:val="24"/>
        </w:rPr>
        <w:t>To allow clients to “construct” invocation requests at runtime instead of calling methods at a proxy, and having the server-</w:t>
      </w:r>
      <w:proofErr w:type="spellStart"/>
      <w:r w:rsidRPr="002B42E0">
        <w:rPr>
          <w:rFonts w:ascii="Times New Roman" w:hAnsi="Times New Roman" w:cs="Times New Roman"/>
          <w:sz w:val="24"/>
          <w:szCs w:val="24"/>
        </w:rPr>
        <w:t>side“reconstruct</w:t>
      </w:r>
      <w:proofErr w:type="spellEnd"/>
      <w:r w:rsidRPr="002B42E0">
        <w:rPr>
          <w:rFonts w:ascii="Times New Roman" w:hAnsi="Times New Roman" w:cs="Times New Roman"/>
          <w:sz w:val="24"/>
          <w:szCs w:val="24"/>
        </w:rPr>
        <w:t>” those request into regular method invocations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Object adapter: </w:t>
      </w:r>
      <w:r w:rsidRPr="002B42E0">
        <w:rPr>
          <w:rFonts w:ascii="Times New Roman" w:hAnsi="Times New Roman" w:cs="Times New Roman"/>
          <w:sz w:val="24"/>
          <w:szCs w:val="24"/>
        </w:rPr>
        <w:t>Server-side code that handles incoming invocation requests.</w:t>
      </w:r>
    </w:p>
    <w:p w:rsidR="00071EEB"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Interface repository: </w:t>
      </w:r>
      <w:r w:rsidRPr="002B42E0">
        <w:rPr>
          <w:rFonts w:ascii="Times New Roman" w:hAnsi="Times New Roman" w:cs="Times New Roman"/>
          <w:sz w:val="24"/>
          <w:szCs w:val="24"/>
        </w:rPr>
        <w:t>Database containing interface definitions and which can be queried at runtime.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Implementation repository: </w:t>
      </w:r>
      <w:r w:rsidRPr="002B42E0">
        <w:rPr>
          <w:rFonts w:ascii="Times New Roman" w:hAnsi="Times New Roman" w:cs="Times New Roman"/>
          <w:sz w:val="24"/>
          <w:szCs w:val="24"/>
        </w:rPr>
        <w:t>Database containing the implementation (code, and possibly also state) of objects. Effectively: a server that can launch object servers.</w:t>
      </w:r>
    </w:p>
    <w:p w:rsidR="00071EEB" w:rsidRPr="002B42E0" w:rsidRDefault="00071EEB" w:rsidP="00071EE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CORBA OBJECT MODEL</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 has a “traditional” remote-object model in which an object residing at an object server is remote accessible through proxies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All CORBA specifications are given by means of interface descriptions, expressed in an IDL. CORBA follows an interface-based approach to objects: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Not the objects, but interfaces are the really important entities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An object may implement one or more interfaces _</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3. Interface descriptions can be stored in an interface repository, and looked up at runtime</w:t>
      </w: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sz w:val="24"/>
          <w:szCs w:val="24"/>
        </w:rPr>
        <w:t>4. Mappings from IDL to specific programming are part of the CORBA specification (languages include C, C++, Smalltalk, COBOL, ADA, and Java.</w:t>
      </w:r>
    </w:p>
    <w:p w:rsidR="00071EEB" w:rsidRPr="002B42E0" w:rsidRDefault="00071EEB" w:rsidP="00071EEB">
      <w:pPr>
        <w:pStyle w:val="NoSpacing"/>
        <w:jc w:val="both"/>
        <w:rPr>
          <w:rFonts w:ascii="Times New Roman" w:hAnsi="Times New Roman" w:cs="Times New Roman"/>
          <w:b/>
          <w:bCs/>
          <w:sz w:val="24"/>
          <w:szCs w:val="24"/>
        </w:rPr>
      </w:pPr>
    </w:p>
    <w:p w:rsidR="00071EEB" w:rsidRPr="002B42E0" w:rsidRDefault="00071EEB" w:rsidP="00071EE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CORBA SERVICES</w:t>
      </w:r>
    </w:p>
    <w:tbl>
      <w:tblPr>
        <w:tblStyle w:val="TableGrid"/>
        <w:tblW w:w="0" w:type="auto"/>
        <w:jc w:val="center"/>
        <w:tblLook w:val="04A0" w:firstRow="1" w:lastRow="0" w:firstColumn="1" w:lastColumn="0" w:noHBand="0" w:noVBand="1"/>
      </w:tblPr>
      <w:tblGrid>
        <w:gridCol w:w="1998"/>
        <w:gridCol w:w="7578"/>
      </w:tblGrid>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Service</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Description</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Collection</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grouping objects into lists, queue, sets, etc.</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Query</w:t>
            </w:r>
          </w:p>
        </w:tc>
        <w:tc>
          <w:tcPr>
            <w:tcW w:w="7578" w:type="dxa"/>
          </w:tcPr>
          <w:p w:rsidR="00071EEB" w:rsidRPr="002B42E0" w:rsidRDefault="00071EEB" w:rsidP="0062226A">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querying collections of objects in a declarative manner</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Concurrency</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to allow concurrent access to shared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Transaction</w:t>
            </w:r>
          </w:p>
        </w:tc>
        <w:tc>
          <w:tcPr>
            <w:tcW w:w="7578" w:type="dxa"/>
          </w:tcPr>
          <w:p w:rsidR="00071EEB" w:rsidRPr="002B42E0" w:rsidRDefault="00071EEB" w:rsidP="0062226A">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Flat and nested transactions on method calls over multiple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lastRenderedPageBreak/>
              <w:t>Event</w:t>
            </w:r>
          </w:p>
        </w:tc>
        <w:tc>
          <w:tcPr>
            <w:tcW w:w="7578" w:type="dxa"/>
          </w:tcPr>
          <w:p w:rsidR="00071EEB" w:rsidRPr="002B42E0" w:rsidRDefault="00071EEB" w:rsidP="0062226A">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asynchronous communication through events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Notification</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Advanced facilities for event-based asynchronous communication</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Externalization</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marshaling and un</w:t>
            </w:r>
            <w:r>
              <w:rPr>
                <w:rFonts w:ascii="Times New Roman" w:hAnsi="Times New Roman" w:cs="Times New Roman"/>
                <w:sz w:val="24"/>
                <w:szCs w:val="24"/>
              </w:rPr>
              <w:t>-</w:t>
            </w:r>
            <w:r w:rsidRPr="002B42E0">
              <w:rPr>
                <w:rFonts w:ascii="Times New Roman" w:hAnsi="Times New Roman" w:cs="Times New Roman"/>
                <w:sz w:val="24"/>
                <w:szCs w:val="24"/>
              </w:rPr>
              <w:t>marshaling of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Life cycle</w:t>
            </w:r>
          </w:p>
        </w:tc>
        <w:tc>
          <w:tcPr>
            <w:tcW w:w="7578" w:type="dxa"/>
          </w:tcPr>
          <w:p w:rsidR="00071EEB" w:rsidRPr="002B42E0" w:rsidRDefault="00071EEB" w:rsidP="0062226A">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for creation, deletion, copying, and moving of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Licensing</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attaching a license to an object</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Naming</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system</w:t>
            </w:r>
            <w:r>
              <w:rPr>
                <w:rFonts w:ascii="Times New Roman" w:hAnsi="Times New Roman" w:cs="Times New Roman"/>
                <w:sz w:val="24"/>
                <w:szCs w:val="24"/>
              </w:rPr>
              <w:t xml:space="preserve"> </w:t>
            </w:r>
            <w:r w:rsidRPr="002B42E0">
              <w:rPr>
                <w:rFonts w:ascii="Times New Roman" w:hAnsi="Times New Roman" w:cs="Times New Roman"/>
                <w:sz w:val="24"/>
                <w:szCs w:val="24"/>
              </w:rPr>
              <w:t>wide naming of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Property</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associating (attribute, value) pairs with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Trading</w:t>
            </w:r>
          </w:p>
        </w:tc>
        <w:tc>
          <w:tcPr>
            <w:tcW w:w="7578" w:type="dxa"/>
          </w:tcPr>
          <w:p w:rsidR="00071EEB" w:rsidRPr="002B42E0" w:rsidRDefault="00071EEB" w:rsidP="0062226A">
            <w:pPr>
              <w:autoSpaceDE w:val="0"/>
              <w:autoSpaceDN w:val="0"/>
              <w:adjustRightInd w:val="0"/>
              <w:rPr>
                <w:rFonts w:ascii="Times New Roman" w:hAnsi="Times New Roman" w:cs="Times New Roman"/>
                <w:b/>
                <w:bCs/>
                <w:sz w:val="24"/>
                <w:szCs w:val="24"/>
              </w:rPr>
            </w:pPr>
            <w:r w:rsidRPr="002B42E0">
              <w:rPr>
                <w:rFonts w:ascii="Times New Roman" w:hAnsi="Times New Roman" w:cs="Times New Roman"/>
                <w:sz w:val="24"/>
                <w:szCs w:val="24"/>
              </w:rPr>
              <w:t>Facilities to publish and find the services an object has to offer</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Persistence</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persistently storing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Relationship</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Facilities for expressing relationships between objects</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Security</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Mechanisms for secure channels, authorization, and auditing</w:t>
            </w:r>
          </w:p>
        </w:tc>
      </w:tr>
      <w:tr w:rsidR="00071EEB" w:rsidRPr="002B42E0" w:rsidTr="0062226A">
        <w:trPr>
          <w:jc w:val="center"/>
        </w:trPr>
        <w:tc>
          <w:tcPr>
            <w:tcW w:w="199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Time</w:t>
            </w:r>
          </w:p>
        </w:tc>
        <w:tc>
          <w:tcPr>
            <w:tcW w:w="7578" w:type="dxa"/>
          </w:tcPr>
          <w:p w:rsidR="00071EEB" w:rsidRPr="002B42E0" w:rsidRDefault="00071EEB" w:rsidP="0062226A">
            <w:pPr>
              <w:pStyle w:val="NoSpacing"/>
              <w:jc w:val="both"/>
              <w:rPr>
                <w:rFonts w:ascii="Times New Roman" w:hAnsi="Times New Roman" w:cs="Times New Roman"/>
                <w:b/>
                <w:bCs/>
                <w:sz w:val="24"/>
                <w:szCs w:val="24"/>
              </w:rPr>
            </w:pPr>
            <w:r w:rsidRPr="002B42E0">
              <w:rPr>
                <w:rFonts w:ascii="Times New Roman" w:hAnsi="Times New Roman" w:cs="Times New Roman"/>
                <w:sz w:val="24"/>
                <w:szCs w:val="24"/>
              </w:rPr>
              <w:t>Provides the current time within specified error margins</w:t>
            </w:r>
          </w:p>
        </w:tc>
      </w:tr>
    </w:tbl>
    <w:p w:rsidR="00071EEB" w:rsidRPr="002B42E0" w:rsidRDefault="00071EEB" w:rsidP="00071EEB">
      <w:pPr>
        <w:pStyle w:val="NoSpacing"/>
        <w:jc w:val="both"/>
        <w:rPr>
          <w:rFonts w:ascii="Times New Roman" w:hAnsi="Times New Roman" w:cs="Times New Roman"/>
          <w:b/>
          <w:bCs/>
          <w:sz w:val="24"/>
          <w:szCs w:val="24"/>
        </w:rPr>
      </w:pPr>
    </w:p>
    <w:p w:rsidR="00071EEB" w:rsidRPr="002B42E0" w:rsidRDefault="00071EEB" w:rsidP="00071EE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COMMUNICATION MODELS</w:t>
      </w:r>
    </w:p>
    <w:p w:rsidR="00071EEB" w:rsidRPr="002B42E0" w:rsidRDefault="00071EEB" w:rsidP="00071EEB">
      <w:pPr>
        <w:pStyle w:val="NoSpacing"/>
        <w:jc w:val="both"/>
        <w:rPr>
          <w:rFonts w:ascii="Times New Roman" w:hAnsi="Times New Roman" w:cs="Times New Roman"/>
          <w:sz w:val="24"/>
          <w:szCs w:val="24"/>
        </w:rPr>
      </w:pPr>
      <w:r w:rsidRPr="002B42E0">
        <w:rPr>
          <w:rFonts w:ascii="Times New Roman" w:hAnsi="Times New Roman" w:cs="Times New Roman"/>
          <w:b/>
          <w:sz w:val="24"/>
          <w:szCs w:val="24"/>
        </w:rPr>
        <w:t>Object invocations:</w:t>
      </w:r>
      <w:r w:rsidRPr="002B42E0">
        <w:rPr>
          <w:rFonts w:ascii="Times New Roman" w:hAnsi="Times New Roman" w:cs="Times New Roman"/>
          <w:sz w:val="24"/>
          <w:szCs w:val="24"/>
        </w:rPr>
        <w:t xml:space="preserve"> CORBA distinguishes three different forms of direct invocations:</w:t>
      </w:r>
    </w:p>
    <w:tbl>
      <w:tblPr>
        <w:tblStyle w:val="TableGrid"/>
        <w:tblW w:w="0" w:type="auto"/>
        <w:tblLook w:val="04A0" w:firstRow="1" w:lastRow="0" w:firstColumn="1" w:lastColumn="0" w:noHBand="0" w:noVBand="1"/>
      </w:tblPr>
      <w:tblGrid>
        <w:gridCol w:w="2988"/>
        <w:gridCol w:w="1980"/>
        <w:gridCol w:w="4608"/>
      </w:tblGrid>
      <w:tr w:rsidR="00071EEB" w:rsidRPr="002B42E0" w:rsidTr="0062226A">
        <w:tc>
          <w:tcPr>
            <w:tcW w:w="2988" w:type="dxa"/>
          </w:tcPr>
          <w:p w:rsidR="00071EEB" w:rsidRPr="002B42E0" w:rsidRDefault="00071EEB" w:rsidP="0062226A">
            <w:pPr>
              <w:pStyle w:val="NoSpacing"/>
              <w:jc w:val="center"/>
              <w:rPr>
                <w:rFonts w:ascii="Times New Roman" w:hAnsi="Times New Roman" w:cs="Times New Roman"/>
                <w:b/>
                <w:sz w:val="24"/>
                <w:szCs w:val="24"/>
              </w:rPr>
            </w:pPr>
            <w:r w:rsidRPr="002B42E0">
              <w:rPr>
                <w:rFonts w:ascii="Times New Roman" w:hAnsi="Times New Roman" w:cs="Times New Roman"/>
                <w:b/>
                <w:sz w:val="24"/>
                <w:szCs w:val="24"/>
              </w:rPr>
              <w:t>Request type</w:t>
            </w:r>
          </w:p>
        </w:tc>
        <w:tc>
          <w:tcPr>
            <w:tcW w:w="1980" w:type="dxa"/>
          </w:tcPr>
          <w:p w:rsidR="00071EEB" w:rsidRPr="002B42E0" w:rsidRDefault="00071EEB" w:rsidP="0062226A">
            <w:pPr>
              <w:pStyle w:val="NoSpacing"/>
              <w:jc w:val="center"/>
              <w:rPr>
                <w:rFonts w:ascii="Times New Roman" w:hAnsi="Times New Roman" w:cs="Times New Roman"/>
                <w:b/>
                <w:sz w:val="24"/>
                <w:szCs w:val="24"/>
              </w:rPr>
            </w:pPr>
            <w:r w:rsidRPr="002B42E0">
              <w:rPr>
                <w:rFonts w:ascii="Times New Roman" w:hAnsi="Times New Roman" w:cs="Times New Roman"/>
                <w:b/>
                <w:sz w:val="24"/>
                <w:szCs w:val="24"/>
              </w:rPr>
              <w:t>Failure sem.</w:t>
            </w:r>
          </w:p>
        </w:tc>
        <w:tc>
          <w:tcPr>
            <w:tcW w:w="4608" w:type="dxa"/>
          </w:tcPr>
          <w:p w:rsidR="00071EEB" w:rsidRPr="002B42E0" w:rsidRDefault="00071EEB" w:rsidP="0062226A">
            <w:pPr>
              <w:pStyle w:val="NoSpacing"/>
              <w:jc w:val="center"/>
              <w:rPr>
                <w:rFonts w:ascii="Times New Roman" w:hAnsi="Times New Roman" w:cs="Times New Roman"/>
                <w:b/>
                <w:sz w:val="24"/>
                <w:szCs w:val="24"/>
              </w:rPr>
            </w:pPr>
            <w:r w:rsidRPr="002B42E0">
              <w:rPr>
                <w:rFonts w:ascii="Times New Roman" w:hAnsi="Times New Roman" w:cs="Times New Roman"/>
                <w:b/>
                <w:sz w:val="24"/>
                <w:szCs w:val="24"/>
              </w:rPr>
              <w:t>Description</w:t>
            </w:r>
          </w:p>
        </w:tc>
      </w:tr>
      <w:tr w:rsidR="00071EEB" w:rsidRPr="002B42E0" w:rsidTr="0062226A">
        <w:tc>
          <w:tcPr>
            <w:tcW w:w="298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Synchronous</w:t>
            </w:r>
          </w:p>
        </w:tc>
        <w:tc>
          <w:tcPr>
            <w:tcW w:w="1980"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At-most-once</w:t>
            </w:r>
          </w:p>
        </w:tc>
        <w:tc>
          <w:tcPr>
            <w:tcW w:w="460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Caller blocks</w:t>
            </w:r>
          </w:p>
        </w:tc>
      </w:tr>
      <w:tr w:rsidR="00071EEB" w:rsidRPr="002B42E0" w:rsidTr="0062226A">
        <w:tc>
          <w:tcPr>
            <w:tcW w:w="298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One-way</w:t>
            </w:r>
          </w:p>
        </w:tc>
        <w:tc>
          <w:tcPr>
            <w:tcW w:w="1980"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Unreliable</w:t>
            </w:r>
          </w:p>
        </w:tc>
        <w:tc>
          <w:tcPr>
            <w:tcW w:w="460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Non-blocking call</w:t>
            </w:r>
          </w:p>
        </w:tc>
      </w:tr>
      <w:tr w:rsidR="00071EEB" w:rsidRPr="002B42E0" w:rsidTr="0062226A">
        <w:tc>
          <w:tcPr>
            <w:tcW w:w="298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Deferred synchronous</w:t>
            </w:r>
          </w:p>
        </w:tc>
        <w:tc>
          <w:tcPr>
            <w:tcW w:w="1980"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At-most-once</w:t>
            </w:r>
          </w:p>
        </w:tc>
        <w:tc>
          <w:tcPr>
            <w:tcW w:w="4608" w:type="dxa"/>
          </w:tcPr>
          <w:p w:rsidR="00071EEB" w:rsidRPr="002B42E0" w:rsidRDefault="00071EEB"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 xml:space="preserve">Non-blocking, but can </w:t>
            </w:r>
            <w:proofErr w:type="spellStart"/>
            <w:r w:rsidRPr="002B42E0">
              <w:rPr>
                <w:rFonts w:ascii="Times New Roman" w:hAnsi="Times New Roman" w:cs="Times New Roman"/>
                <w:sz w:val="24"/>
                <w:szCs w:val="24"/>
              </w:rPr>
              <w:t>pickup</w:t>
            </w:r>
            <w:proofErr w:type="spellEnd"/>
            <w:r w:rsidRPr="002B42E0">
              <w:rPr>
                <w:rFonts w:ascii="Times New Roman" w:hAnsi="Times New Roman" w:cs="Times New Roman"/>
                <w:sz w:val="24"/>
                <w:szCs w:val="24"/>
              </w:rPr>
              <w:t xml:space="preserve"> results later</w:t>
            </w:r>
          </w:p>
        </w:tc>
      </w:tr>
    </w:tbl>
    <w:p w:rsidR="00071EEB" w:rsidRPr="002B42E0" w:rsidRDefault="00071EEB" w:rsidP="00071EEB">
      <w:pPr>
        <w:pStyle w:val="NoSpacing"/>
        <w:jc w:val="both"/>
        <w:rPr>
          <w:rFonts w:ascii="Times New Roman" w:hAnsi="Times New Roman" w:cs="Times New Roman"/>
          <w:b/>
          <w:bCs/>
          <w:sz w:val="24"/>
          <w:szCs w:val="24"/>
        </w:rPr>
      </w:pP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Event communication: </w:t>
      </w:r>
      <w:r w:rsidRPr="002B42E0">
        <w:rPr>
          <w:rFonts w:ascii="Times New Roman" w:hAnsi="Times New Roman" w:cs="Times New Roman"/>
          <w:sz w:val="24"/>
          <w:szCs w:val="24"/>
        </w:rPr>
        <w:t xml:space="preserve">There are also additional facilities by means of </w:t>
      </w:r>
      <w:r w:rsidRPr="002B42E0">
        <w:rPr>
          <w:rFonts w:ascii="Times New Roman" w:hAnsi="Times New Roman" w:cs="Times New Roman"/>
          <w:b/>
          <w:bCs/>
          <w:sz w:val="24"/>
          <w:szCs w:val="24"/>
        </w:rPr>
        <w:t>event channels</w:t>
      </w:r>
      <w:r w:rsidRPr="002B42E0">
        <w:rPr>
          <w:rFonts w:ascii="Times New Roman" w:hAnsi="Times New Roman" w:cs="Times New Roman"/>
          <w:sz w:val="24"/>
          <w:szCs w:val="24"/>
        </w:rPr>
        <w:t>:</w:t>
      </w:r>
    </w:p>
    <w:p w:rsidR="00071EEB" w:rsidRPr="002B42E0" w:rsidRDefault="00071EEB" w:rsidP="00071EEB">
      <w:pPr>
        <w:pStyle w:val="NoSpacing"/>
        <w:jc w:val="center"/>
        <w:rPr>
          <w:rFonts w:ascii="Times New Roman" w:hAnsi="Times New Roman" w:cs="Times New Roman"/>
          <w:b/>
          <w:bCs/>
          <w:sz w:val="24"/>
          <w:szCs w:val="24"/>
        </w:rPr>
      </w:pPr>
      <w:r w:rsidRPr="002B42E0">
        <w:rPr>
          <w:rFonts w:ascii="Times New Roman" w:hAnsi="Times New Roman" w:cs="Times New Roman"/>
          <w:b/>
          <w:bCs/>
          <w:noProof/>
          <w:sz w:val="24"/>
          <w:szCs w:val="24"/>
        </w:rPr>
        <w:drawing>
          <wp:inline distT="0" distB="0" distL="0" distR="0" wp14:anchorId="4E25A147" wp14:editId="14A8F29E">
            <wp:extent cx="3812193" cy="201930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srcRect/>
                    <a:stretch>
                      <a:fillRect/>
                    </a:stretch>
                  </pic:blipFill>
                  <pic:spPr bwMode="auto">
                    <a:xfrm>
                      <a:off x="0" y="0"/>
                      <a:ext cx="3812193" cy="2019300"/>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Messaging facilities: </w:t>
      </w:r>
      <w:r w:rsidRPr="002B42E0">
        <w:rPr>
          <w:rFonts w:ascii="Times New Roman" w:hAnsi="Times New Roman" w:cs="Times New Roman"/>
          <w:sz w:val="24"/>
          <w:szCs w:val="24"/>
        </w:rPr>
        <w:t>reliable asynchronous and persistent method invocations:</w:t>
      </w:r>
    </w:p>
    <w:p w:rsidR="00071EEB" w:rsidRPr="002B42E0" w:rsidRDefault="00071EEB" w:rsidP="00071EEB">
      <w:pPr>
        <w:pStyle w:val="NoSpacing"/>
        <w:rPr>
          <w:rFonts w:ascii="Times New Roman" w:hAnsi="Times New Roman" w:cs="Times New Roman"/>
          <w:sz w:val="24"/>
          <w:szCs w:val="24"/>
        </w:rPr>
      </w:pPr>
      <w:r>
        <w:rPr>
          <w:rFonts w:ascii="Times New Roman" w:hAnsi="Times New Roman" w:cs="Times New Roman"/>
          <w:b/>
          <w:bCs/>
          <w:noProof/>
          <w:sz w:val="24"/>
          <w:szCs w:val="24"/>
        </w:rPr>
        <w:drawing>
          <wp:anchor distT="0" distB="0" distL="114300" distR="114300" simplePos="0" relativeHeight="251659264" behindDoc="0" locked="0" layoutInCell="1" allowOverlap="1" wp14:anchorId="3070585D" wp14:editId="60FAADC4">
            <wp:simplePos x="0" y="0"/>
            <wp:positionH relativeFrom="column">
              <wp:posOffset>1971675</wp:posOffset>
            </wp:positionH>
            <wp:positionV relativeFrom="paragraph">
              <wp:align>top</wp:align>
            </wp:positionV>
            <wp:extent cx="4210050" cy="3038475"/>
            <wp:effectExtent l="19050" t="0" r="0" b="0"/>
            <wp:wrapSquare wrapText="bothSides"/>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srcRect/>
                    <a:stretch>
                      <a:fillRect/>
                    </a:stretch>
                  </pic:blipFill>
                  <pic:spPr bwMode="auto">
                    <a:xfrm>
                      <a:off x="0" y="0"/>
                      <a:ext cx="4210050" cy="3038475"/>
                    </a:xfrm>
                    <a:prstGeom prst="rect">
                      <a:avLst/>
                    </a:prstGeom>
                    <a:noFill/>
                    <a:ln w="9525">
                      <a:noFill/>
                      <a:miter lim="800000"/>
                      <a:headEnd/>
                      <a:tailEnd/>
                    </a:ln>
                  </pic:spPr>
                </pic:pic>
              </a:graphicData>
            </a:graphic>
          </wp:anchor>
        </w:drawing>
      </w:r>
      <w:r>
        <w:rPr>
          <w:rFonts w:ascii="Times New Roman" w:hAnsi="Times New Roman" w:cs="Times New Roman"/>
          <w:b/>
          <w:bCs/>
          <w:sz w:val="24"/>
          <w:szCs w:val="24"/>
        </w:rPr>
        <w:br w:type="textWrapping" w:clear="all"/>
      </w:r>
      <w:r w:rsidRPr="002B42E0">
        <w:rPr>
          <w:rFonts w:ascii="Times New Roman" w:hAnsi="Times New Roman" w:cs="Times New Roman"/>
          <w:b/>
          <w:bCs/>
          <w:sz w:val="24"/>
          <w:szCs w:val="24"/>
        </w:rPr>
        <w:lastRenderedPageBreak/>
        <w:t>PROCESSES</w:t>
      </w:r>
      <w:r w:rsidRPr="002B42E0">
        <w:rPr>
          <w:rFonts w:ascii="Times New Roman" w:hAnsi="Times New Roman" w:cs="Times New Roman"/>
          <w:sz w:val="24"/>
          <w:szCs w:val="24"/>
        </w:rPr>
        <w:t xml:space="preserve"> </w:t>
      </w: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sz w:val="24"/>
          <w:szCs w:val="24"/>
        </w:rPr>
        <w:t>Most aspects of processes for in CORBA have been discussed in previous classes. What remains is the</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concept of </w:t>
      </w:r>
      <w:r w:rsidRPr="002B42E0">
        <w:rPr>
          <w:rFonts w:ascii="Times New Roman" w:hAnsi="Times New Roman" w:cs="Times New Roman"/>
          <w:b/>
          <w:bCs/>
          <w:sz w:val="24"/>
          <w:szCs w:val="24"/>
        </w:rPr>
        <w:t>interceptors</w:t>
      </w:r>
      <w:r w:rsidRPr="002B42E0">
        <w:rPr>
          <w:rFonts w:ascii="Times New Roman" w:hAnsi="Times New Roman" w:cs="Times New Roman"/>
          <w:sz w:val="24"/>
          <w:szCs w:val="24"/>
        </w:rPr>
        <w:t>:</w:t>
      </w:r>
    </w:p>
    <w:p w:rsidR="00071EEB" w:rsidRPr="002B42E0" w:rsidRDefault="00071EEB" w:rsidP="00071EEB">
      <w:pPr>
        <w:pStyle w:val="NoSpacing"/>
        <w:jc w:val="center"/>
        <w:rPr>
          <w:rFonts w:ascii="Times New Roman" w:hAnsi="Times New Roman" w:cs="Times New Roman"/>
          <w:b/>
          <w:bCs/>
          <w:sz w:val="24"/>
          <w:szCs w:val="24"/>
        </w:rPr>
      </w:pPr>
      <w:r w:rsidRPr="002B42E0">
        <w:rPr>
          <w:rFonts w:ascii="Times New Roman" w:hAnsi="Times New Roman" w:cs="Times New Roman"/>
          <w:b/>
          <w:bCs/>
          <w:noProof/>
          <w:sz w:val="24"/>
          <w:szCs w:val="24"/>
        </w:rPr>
        <w:drawing>
          <wp:inline distT="0" distB="0" distL="0" distR="0" wp14:anchorId="0BE92B12" wp14:editId="0B26167A">
            <wp:extent cx="3528274" cy="191452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srcRect/>
                    <a:stretch>
                      <a:fillRect/>
                    </a:stretch>
                  </pic:blipFill>
                  <pic:spPr bwMode="auto">
                    <a:xfrm>
                      <a:off x="0" y="0"/>
                      <a:ext cx="3533775" cy="1917510"/>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Request-level: </w:t>
      </w:r>
      <w:r w:rsidRPr="002B42E0">
        <w:rPr>
          <w:rFonts w:ascii="Times New Roman" w:hAnsi="Times New Roman" w:cs="Times New Roman"/>
          <w:sz w:val="24"/>
          <w:szCs w:val="24"/>
        </w:rPr>
        <w:t>Allows you to modify invocation semantics (e.g., multicasting)</w:t>
      </w: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 xml:space="preserve">Message-level: </w:t>
      </w:r>
      <w:r w:rsidRPr="002B42E0">
        <w:rPr>
          <w:rFonts w:ascii="Times New Roman" w:hAnsi="Times New Roman" w:cs="Times New Roman"/>
          <w:sz w:val="24"/>
          <w:szCs w:val="24"/>
        </w:rPr>
        <w:t>Allows you to control message-passing between client and server (e.g., handle reliability</w:t>
      </w:r>
      <w:r>
        <w:rPr>
          <w:rFonts w:ascii="Times New Roman" w:hAnsi="Times New Roman" w:cs="Times New Roman"/>
          <w:sz w:val="24"/>
          <w:szCs w:val="24"/>
        </w:rPr>
        <w:t xml:space="preserve"> </w:t>
      </w:r>
      <w:r w:rsidRPr="002B42E0">
        <w:rPr>
          <w:rFonts w:ascii="Times New Roman" w:hAnsi="Times New Roman" w:cs="Times New Roman"/>
          <w:sz w:val="24"/>
          <w:szCs w:val="24"/>
        </w:rPr>
        <w:t>and fragmentation)</w:t>
      </w:r>
    </w:p>
    <w:p w:rsidR="00071EEB" w:rsidRPr="002B42E0" w:rsidRDefault="00071EEB" w:rsidP="00071EEB">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NAMING</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In CORBA, it is essential to distinguish specification-level and implementation-level object </w:t>
      </w:r>
      <w:r>
        <w:rPr>
          <w:rFonts w:ascii="Times New Roman" w:hAnsi="Times New Roman" w:cs="Times New Roman"/>
          <w:sz w:val="24"/>
          <w:szCs w:val="24"/>
        </w:rPr>
        <w:t>References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Specification level: </w:t>
      </w:r>
      <w:r w:rsidRPr="002B42E0">
        <w:rPr>
          <w:rFonts w:ascii="Times New Roman" w:hAnsi="Times New Roman" w:cs="Times New Roman"/>
          <w:sz w:val="24"/>
          <w:szCs w:val="24"/>
        </w:rPr>
        <w:t>An object reference is considered to be the same as a proxy for the referenced object having an object reference means you can directly invoke methods; there is no separate client to-</w:t>
      </w:r>
      <w:r>
        <w:rPr>
          <w:rFonts w:ascii="Times New Roman" w:hAnsi="Times New Roman" w:cs="Times New Roman"/>
          <w:sz w:val="24"/>
          <w:szCs w:val="24"/>
        </w:rPr>
        <w:t xml:space="preserve"> </w:t>
      </w:r>
      <w:r w:rsidRPr="002B42E0">
        <w:rPr>
          <w:rFonts w:ascii="Times New Roman" w:hAnsi="Times New Roman" w:cs="Times New Roman"/>
          <w:sz w:val="24"/>
          <w:szCs w:val="24"/>
        </w:rPr>
        <w:t>object binding phase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Implementation level: </w:t>
      </w:r>
      <w:r w:rsidRPr="002B42E0">
        <w:rPr>
          <w:rFonts w:ascii="Times New Roman" w:hAnsi="Times New Roman" w:cs="Times New Roman"/>
          <w:sz w:val="24"/>
          <w:szCs w:val="24"/>
        </w:rPr>
        <w:t xml:space="preserve">When a client gets an object reference, the implementation ensures that, one way </w:t>
      </w:r>
      <w:r>
        <w:rPr>
          <w:rFonts w:ascii="Times New Roman" w:hAnsi="Times New Roman" w:cs="Times New Roman"/>
          <w:sz w:val="24"/>
          <w:szCs w:val="24"/>
        </w:rPr>
        <w:t>or</w:t>
      </w:r>
      <w:r w:rsidRPr="002B42E0">
        <w:rPr>
          <w:rFonts w:ascii="Times New Roman" w:hAnsi="Times New Roman" w:cs="Times New Roman"/>
          <w:sz w:val="24"/>
          <w:szCs w:val="24"/>
        </w:rPr>
        <w:t xml:space="preserve"> the other, a proxy for the referenced object is placed in the client address space.</w:t>
      </w:r>
    </w:p>
    <w:p w:rsidR="00071EEB" w:rsidRPr="002B42E0" w:rsidRDefault="00071EEB" w:rsidP="00071EEB">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4F38FDFE" wp14:editId="5874D18A">
            <wp:extent cx="5124450" cy="8001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srcRect/>
                    <a:stretch>
                      <a:fillRect/>
                    </a:stretch>
                  </pic:blipFill>
                  <pic:spPr bwMode="auto">
                    <a:xfrm>
                      <a:off x="0" y="0"/>
                      <a:ext cx="5124450" cy="800100"/>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Conclusion: </w:t>
      </w:r>
      <w:r w:rsidRPr="002B42E0">
        <w:rPr>
          <w:rFonts w:ascii="Times New Roman" w:hAnsi="Times New Roman" w:cs="Times New Roman"/>
          <w:sz w:val="24"/>
          <w:szCs w:val="24"/>
        </w:rPr>
        <w:t xml:space="preserve">Object references in CORBA used to be highly </w:t>
      </w:r>
      <w:r w:rsidRPr="002B42E0">
        <w:rPr>
          <w:rFonts w:ascii="Times New Roman" w:hAnsi="Times New Roman" w:cs="Times New Roman"/>
          <w:b/>
          <w:bCs/>
          <w:sz w:val="24"/>
          <w:szCs w:val="24"/>
        </w:rPr>
        <w:t>implementation dependent</w:t>
      </w:r>
      <w:r w:rsidRPr="002B42E0">
        <w:rPr>
          <w:rFonts w:ascii="Times New Roman" w:hAnsi="Times New Roman" w:cs="Times New Roman"/>
          <w:sz w:val="24"/>
          <w:szCs w:val="24"/>
        </w:rPr>
        <w:t>: different implementations of CORBA could normally not exchange their references.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Interoperable Object References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Recognizing that object references are implementation dependent, we need a separate referencing mechanism to cross ORB boundaries</w:t>
      </w:r>
    </w:p>
    <w:p w:rsidR="00071EEB" w:rsidRPr="002B42E0" w:rsidRDefault="00071EEB" w:rsidP="00071EEB">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149773ED" wp14:editId="114707F1">
            <wp:extent cx="5963708" cy="140017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srcRect/>
                    <a:stretch>
                      <a:fillRect/>
                    </a:stretch>
                  </pic:blipFill>
                  <pic:spPr bwMode="auto">
                    <a:xfrm>
                      <a:off x="0" y="0"/>
                      <a:ext cx="5963708" cy="1400175"/>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Solution: </w:t>
      </w:r>
      <w:r w:rsidRPr="002B42E0">
        <w:rPr>
          <w:rFonts w:ascii="Times New Roman" w:hAnsi="Times New Roman" w:cs="Times New Roman"/>
          <w:sz w:val="24"/>
          <w:szCs w:val="24"/>
        </w:rPr>
        <w:t>Object references passed from one ORB to another are transformed by the bridge through which they pass (different transformation schemes can be implemented)</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Observation: </w:t>
      </w:r>
      <w:r w:rsidRPr="002B42E0">
        <w:rPr>
          <w:rFonts w:ascii="Times New Roman" w:hAnsi="Times New Roman" w:cs="Times New Roman"/>
          <w:sz w:val="24"/>
          <w:szCs w:val="24"/>
        </w:rPr>
        <w:t xml:space="preserve">Passing an object reference from ORB A to ORB B circumventing the A-to-B </w:t>
      </w:r>
      <w:proofErr w:type="gramStart"/>
      <w:r w:rsidRPr="002B42E0">
        <w:rPr>
          <w:rFonts w:ascii="Times New Roman" w:hAnsi="Times New Roman" w:cs="Times New Roman"/>
          <w:sz w:val="24"/>
          <w:szCs w:val="24"/>
        </w:rPr>
        <w:t>bridge</w:t>
      </w:r>
      <w:proofErr w:type="gramEnd"/>
      <w:r w:rsidRPr="002B42E0">
        <w:rPr>
          <w:rFonts w:ascii="Times New Roman" w:hAnsi="Times New Roman" w:cs="Times New Roman"/>
          <w:sz w:val="24"/>
          <w:szCs w:val="24"/>
        </w:rPr>
        <w:t xml:space="preserve"> may</w:t>
      </w:r>
      <w:r>
        <w:rPr>
          <w:rFonts w:ascii="Times New Roman" w:hAnsi="Times New Roman" w:cs="Times New Roman"/>
          <w:sz w:val="24"/>
          <w:szCs w:val="24"/>
        </w:rPr>
        <w:t xml:space="preserve"> </w:t>
      </w:r>
      <w:r w:rsidRPr="002B42E0">
        <w:rPr>
          <w:rFonts w:ascii="Times New Roman" w:hAnsi="Times New Roman" w:cs="Times New Roman"/>
          <w:sz w:val="24"/>
          <w:szCs w:val="24"/>
        </w:rPr>
        <w:t>be useless if ORB B doesn’t understand ref A.</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To allow all kinds of </w:t>
      </w:r>
      <w:r w:rsidRPr="002B42E0">
        <w:rPr>
          <w:rFonts w:ascii="Times New Roman" w:hAnsi="Times New Roman" w:cs="Times New Roman"/>
          <w:i/>
          <w:iCs/>
          <w:sz w:val="24"/>
          <w:szCs w:val="24"/>
        </w:rPr>
        <w:t xml:space="preserve">different </w:t>
      </w:r>
      <w:r w:rsidRPr="002B42E0">
        <w:rPr>
          <w:rFonts w:ascii="Times New Roman" w:hAnsi="Times New Roman" w:cs="Times New Roman"/>
          <w:sz w:val="24"/>
          <w:szCs w:val="24"/>
        </w:rPr>
        <w:t>systems to communicate, we standardize the reference that is</w:t>
      </w:r>
      <w:r>
        <w:rPr>
          <w:rFonts w:ascii="Times New Roman" w:hAnsi="Times New Roman" w:cs="Times New Roman"/>
          <w:sz w:val="24"/>
          <w:szCs w:val="24"/>
        </w:rPr>
        <w:t xml:space="preserve"> </w:t>
      </w:r>
      <w:r w:rsidRPr="002B42E0">
        <w:rPr>
          <w:rFonts w:ascii="Times New Roman" w:hAnsi="Times New Roman" w:cs="Times New Roman"/>
          <w:sz w:val="24"/>
          <w:szCs w:val="24"/>
        </w:rPr>
        <w:t>passed between bridges:</w:t>
      </w:r>
    </w:p>
    <w:p w:rsidR="00071EEB" w:rsidRPr="002B42E0" w:rsidRDefault="00071EEB" w:rsidP="00071EEB">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6D086EE8" wp14:editId="7793A99F">
            <wp:extent cx="5022760" cy="1857375"/>
            <wp:effectExtent l="19050" t="0" r="6440" b="0"/>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a:srcRect/>
                    <a:stretch>
                      <a:fillRect/>
                    </a:stretch>
                  </pic:blipFill>
                  <pic:spPr bwMode="auto">
                    <a:xfrm>
                      <a:off x="0" y="0"/>
                      <a:ext cx="5029200" cy="1859756"/>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SERVICE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CORBA’s naming service allows servers to associate a name to an object reference, and have</w:t>
      </w:r>
      <w:r>
        <w:rPr>
          <w:rFonts w:ascii="Times New Roman" w:hAnsi="Times New Roman" w:cs="Times New Roman"/>
          <w:sz w:val="24"/>
          <w:szCs w:val="24"/>
        </w:rPr>
        <w:t xml:space="preserve"> </w:t>
      </w:r>
      <w:r w:rsidRPr="002B42E0">
        <w:rPr>
          <w:rFonts w:ascii="Times New Roman" w:hAnsi="Times New Roman" w:cs="Times New Roman"/>
          <w:sz w:val="24"/>
          <w:szCs w:val="24"/>
        </w:rPr>
        <w:t>clients subsequently bind to that object by resolving its name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In most CORBA implementations, object references denote servers at specific hosts; naming makes it easier to relocate objects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In the naming graph all nodes are objects; there are no restrictions to binding names to objects </w:t>
      </w:r>
      <w:r w:rsidRPr="002B42E0">
        <w:rPr>
          <w:rFonts w:ascii="Arial" w:hAnsi="Arial" w:cs="Arial"/>
          <w:sz w:val="24"/>
          <w:szCs w:val="24"/>
        </w:rPr>
        <w:t>􀀀</w:t>
      </w:r>
      <w:r w:rsidRPr="002B42E0">
        <w:rPr>
          <w:rFonts w:ascii="Times New Roman" w:hAnsi="Times New Roman" w:cs="Times New Roman"/>
          <w:sz w:val="24"/>
          <w:szCs w:val="24"/>
        </w:rPr>
        <w:t xml:space="preserve"> CORBA allows arbitrary naming graphs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Question: </w:t>
      </w:r>
      <w:r w:rsidRPr="002B42E0">
        <w:rPr>
          <w:rFonts w:ascii="Times New Roman" w:hAnsi="Times New Roman" w:cs="Times New Roman"/>
          <w:sz w:val="24"/>
          <w:szCs w:val="24"/>
        </w:rPr>
        <w:t>How do you imagine cyclic name resolution stops?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There is no single root; an initial context node is returned through a special call to the ORB.</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Also: the naming service can operate </w:t>
      </w:r>
      <w:r w:rsidRPr="002B42E0">
        <w:rPr>
          <w:rFonts w:ascii="Times New Roman" w:hAnsi="Times New Roman" w:cs="Times New Roman"/>
          <w:i/>
          <w:iCs/>
          <w:sz w:val="24"/>
          <w:szCs w:val="24"/>
        </w:rPr>
        <w:t xml:space="preserve">across </w:t>
      </w:r>
      <w:r w:rsidRPr="002B42E0">
        <w:rPr>
          <w:rFonts w:ascii="Times New Roman" w:hAnsi="Times New Roman" w:cs="Times New Roman"/>
          <w:sz w:val="24"/>
          <w:szCs w:val="24"/>
        </w:rPr>
        <w:t>different ORBs</w:t>
      </w:r>
      <w:r w:rsidRPr="002B42E0">
        <w:rPr>
          <w:rFonts w:ascii="Times New Roman" w:hAnsi="Times New Roman" w:cs="Times New Roman"/>
          <w:sz w:val="24"/>
          <w:szCs w:val="24"/>
        </w:rPr>
        <w:sym w:font="Wingdings" w:char="F0E8"/>
      </w:r>
      <w:r w:rsidRPr="002B42E0">
        <w:rPr>
          <w:rFonts w:ascii="Times New Roman" w:hAnsi="Times New Roman" w:cs="Times New Roman"/>
          <w:sz w:val="24"/>
          <w:szCs w:val="24"/>
        </w:rPr>
        <w:t xml:space="preserve"> </w:t>
      </w:r>
      <w:r w:rsidRPr="002B42E0">
        <w:rPr>
          <w:rFonts w:ascii="Times New Roman" w:hAnsi="Times New Roman" w:cs="Times New Roman"/>
          <w:b/>
          <w:bCs/>
          <w:sz w:val="24"/>
          <w:szCs w:val="24"/>
        </w:rPr>
        <w:t>interoperable naming service</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p>
    <w:p w:rsidR="00071EEB" w:rsidRPr="002B42E0" w:rsidRDefault="00071EEB" w:rsidP="00071EEB">
      <w:pPr>
        <w:autoSpaceDE w:val="0"/>
        <w:autoSpaceDN w:val="0"/>
        <w:adjustRightInd w:val="0"/>
        <w:spacing w:after="0" w:line="240" w:lineRule="auto"/>
        <w:rPr>
          <w:rFonts w:ascii="Times New Roman" w:hAnsi="Times New Roman" w:cs="Times New Roman"/>
          <w:bCs/>
          <w:sz w:val="24"/>
          <w:szCs w:val="24"/>
        </w:rPr>
      </w:pPr>
      <w:r w:rsidRPr="002B42E0">
        <w:rPr>
          <w:rFonts w:ascii="Times New Roman" w:hAnsi="Times New Roman" w:cs="Times New Roman"/>
          <w:b/>
          <w:bCs/>
          <w:sz w:val="24"/>
          <w:szCs w:val="24"/>
        </w:rPr>
        <w:t>FAULT TOLERANCE</w:t>
      </w:r>
    </w:p>
    <w:p w:rsidR="00071EEB"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Mask failures through replication, by putting objects into </w:t>
      </w:r>
      <w:r w:rsidRPr="002B42E0">
        <w:rPr>
          <w:rFonts w:ascii="Times New Roman" w:hAnsi="Times New Roman" w:cs="Times New Roman"/>
          <w:b/>
          <w:bCs/>
          <w:sz w:val="24"/>
          <w:szCs w:val="24"/>
        </w:rPr>
        <w:t>object groups</w:t>
      </w:r>
      <w:r w:rsidRPr="002B42E0">
        <w:rPr>
          <w:rFonts w:ascii="Times New Roman" w:hAnsi="Times New Roman" w:cs="Times New Roman"/>
          <w:sz w:val="24"/>
          <w:szCs w:val="24"/>
        </w:rPr>
        <w:t xml:space="preserve">. Object groups are transparent to clients: they appear as “normal” objects. This approach requires a separate type of object reference: </w:t>
      </w:r>
      <w:r w:rsidRPr="002B42E0">
        <w:rPr>
          <w:rFonts w:ascii="Times New Roman" w:hAnsi="Times New Roman" w:cs="Times New Roman"/>
          <w:b/>
          <w:bCs/>
          <w:sz w:val="24"/>
          <w:szCs w:val="24"/>
        </w:rPr>
        <w:t>Interoperable Object Group Reference</w:t>
      </w:r>
      <w:r w:rsidRPr="002B42E0">
        <w:rPr>
          <w:rFonts w:ascii="Times New Roman" w:hAnsi="Times New Roman" w:cs="Times New Roman"/>
          <w:sz w:val="24"/>
          <w:szCs w:val="24"/>
        </w:rPr>
        <w:t>:</w:t>
      </w:r>
    </w:p>
    <w:p w:rsidR="00071EEB" w:rsidRDefault="00071EEB" w:rsidP="00071EE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6DF35F7" wp14:editId="6C2632A6">
            <wp:extent cx="5934075" cy="2352675"/>
            <wp:effectExtent l="19050" t="0" r="9525" b="0"/>
            <wp:docPr id="3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a:srcRect/>
                    <a:stretch>
                      <a:fillRect/>
                    </a:stretch>
                  </pic:blipFill>
                  <pic:spPr bwMode="auto">
                    <a:xfrm>
                      <a:off x="0" y="0"/>
                      <a:ext cx="5934075" cy="2352675"/>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lastRenderedPageBreak/>
        <w:t xml:space="preserve">Note: </w:t>
      </w:r>
      <w:r w:rsidRPr="002B42E0">
        <w:rPr>
          <w:rFonts w:ascii="Times New Roman" w:hAnsi="Times New Roman" w:cs="Times New Roman"/>
          <w:sz w:val="24"/>
          <w:szCs w:val="24"/>
        </w:rPr>
        <w:t xml:space="preserve">IOGRs have the same structure as IORs; the main difference is that they are </w:t>
      </w:r>
      <w:r w:rsidRPr="002B42E0">
        <w:rPr>
          <w:rFonts w:ascii="Times New Roman" w:hAnsi="Times New Roman" w:cs="Times New Roman"/>
          <w:i/>
          <w:iCs/>
          <w:sz w:val="24"/>
          <w:szCs w:val="24"/>
        </w:rPr>
        <w:t xml:space="preserve">used </w:t>
      </w:r>
      <w:r w:rsidRPr="002B42E0">
        <w:rPr>
          <w:rFonts w:ascii="Times New Roman" w:hAnsi="Times New Roman" w:cs="Times New Roman"/>
          <w:sz w:val="24"/>
          <w:szCs w:val="24"/>
        </w:rPr>
        <w:t>differently. In</w:t>
      </w:r>
      <w:r>
        <w:rPr>
          <w:rFonts w:ascii="Times New Roman" w:hAnsi="Times New Roman" w:cs="Times New Roman"/>
          <w:sz w:val="24"/>
          <w:szCs w:val="24"/>
        </w:rPr>
        <w:t xml:space="preserve"> </w:t>
      </w:r>
      <w:r w:rsidRPr="002B42E0">
        <w:rPr>
          <w:rFonts w:ascii="Times New Roman" w:hAnsi="Times New Roman" w:cs="Times New Roman"/>
          <w:sz w:val="24"/>
          <w:szCs w:val="24"/>
        </w:rPr>
        <w:t>IORs an additional profile is used as an alternative; in IOGR, it denotes another replica.</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p>
    <w:p w:rsidR="00071EEB" w:rsidRPr="002B42E0" w:rsidRDefault="00071EEB" w:rsidP="00071EEB">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SECURITY</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Allow the client and object to be mostly unaware of all the security policies, except perhaps at</w:t>
      </w:r>
      <w:r>
        <w:rPr>
          <w:rFonts w:ascii="Times New Roman" w:hAnsi="Times New Roman" w:cs="Times New Roman"/>
          <w:sz w:val="24"/>
          <w:szCs w:val="24"/>
        </w:rPr>
        <w:t xml:space="preserve"> </w:t>
      </w:r>
      <w:r w:rsidRPr="002B42E0">
        <w:rPr>
          <w:rFonts w:ascii="Times New Roman" w:hAnsi="Times New Roman" w:cs="Times New Roman"/>
          <w:sz w:val="24"/>
          <w:szCs w:val="24"/>
        </w:rPr>
        <w:t>binding time; the ORB does the rest. Specific policies are passed to the ORB as (local) objects and are</w:t>
      </w:r>
      <w:r>
        <w:rPr>
          <w:rFonts w:ascii="Times New Roman" w:hAnsi="Times New Roman" w:cs="Times New Roman"/>
          <w:sz w:val="24"/>
          <w:szCs w:val="24"/>
        </w:rPr>
        <w:t xml:space="preserve"> </w:t>
      </w:r>
      <w:r w:rsidRPr="002B42E0">
        <w:rPr>
          <w:rFonts w:ascii="Times New Roman" w:hAnsi="Times New Roman" w:cs="Times New Roman"/>
          <w:sz w:val="24"/>
          <w:szCs w:val="24"/>
        </w:rPr>
        <w:t>invoked when necessary:</w:t>
      </w:r>
    </w:p>
    <w:p w:rsidR="00071EEB" w:rsidRPr="002B42E0" w:rsidRDefault="00071EEB" w:rsidP="00071EEB">
      <w:pPr>
        <w:autoSpaceDE w:val="0"/>
        <w:autoSpaceDN w:val="0"/>
        <w:adjustRightInd w:val="0"/>
        <w:spacing w:after="0" w:line="240" w:lineRule="auto"/>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1071F621" wp14:editId="7EFC1225">
            <wp:extent cx="5943600" cy="3800475"/>
            <wp:effectExtent l="19050" t="0" r="0" b="0"/>
            <wp:docPr id="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srcRect/>
                    <a:stretch>
                      <a:fillRect/>
                    </a:stretch>
                  </pic:blipFill>
                  <pic:spPr bwMode="auto">
                    <a:xfrm>
                      <a:off x="0" y="0"/>
                      <a:ext cx="5943600" cy="3800475"/>
                    </a:xfrm>
                    <a:prstGeom prst="rect">
                      <a:avLst/>
                    </a:prstGeom>
                    <a:noFill/>
                    <a:ln w="9525">
                      <a:noFill/>
                      <a:miter lim="800000"/>
                      <a:headEnd/>
                      <a:tailEnd/>
                    </a:ln>
                  </pic:spPr>
                </pic:pic>
              </a:graphicData>
            </a:graphic>
          </wp:inline>
        </w:drawing>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DISTRIBUTED COM (DCOM: </w:t>
      </w:r>
      <w:r w:rsidRPr="002929F4">
        <w:rPr>
          <w:rFonts w:ascii="Times New Roman" w:hAnsi="Times New Roman" w:cs="Times New Roman"/>
          <w:b/>
          <w:sz w:val="24"/>
          <w:szCs w:val="24"/>
        </w:rPr>
        <w:t>DISTRIBUTED COMPONENT OBJECT MODEL)</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Microsoft’s solution to establishing inter-process communication, possibly across machine boundaries.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Supports a primitive notion of distributed objects</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3. Evolved from early Windows versions to current NT-based systems (including Windows 2000)</w:t>
      </w:r>
    </w:p>
    <w:p w:rsidR="00071EEB" w:rsidRPr="002B42E0" w:rsidRDefault="00071EEB" w:rsidP="00071EEB">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4. Comparable to CORBA’s object request broker</w:t>
      </w:r>
    </w:p>
    <w:p w:rsidR="00D84177" w:rsidRPr="00640067" w:rsidRDefault="00D84177" w:rsidP="006F5F6E">
      <w:pPr>
        <w:rPr>
          <w:b/>
        </w:rPr>
      </w:pPr>
      <w:r w:rsidRPr="00640067">
        <w:rPr>
          <w:b/>
        </w:rPr>
        <w:t xml:space="preserve">b) What is Globe? Explain the steps of binding a process to an object in globe. 5 </w:t>
      </w:r>
    </w:p>
    <w:p w:rsidR="00640067" w:rsidRPr="002B42E0" w:rsidRDefault="00640067" w:rsidP="00640067">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GLOBE</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1. Experimental wide-area system currently being developed at </w:t>
      </w:r>
      <w:proofErr w:type="spellStart"/>
      <w:r w:rsidRPr="002B42E0">
        <w:rPr>
          <w:rFonts w:ascii="Times New Roman" w:hAnsi="Times New Roman" w:cs="Times New Roman"/>
          <w:sz w:val="24"/>
          <w:szCs w:val="24"/>
        </w:rPr>
        <w:t>Vrije</w:t>
      </w:r>
      <w:proofErr w:type="spellEnd"/>
      <w:r w:rsidRPr="002B42E0">
        <w:rPr>
          <w:rFonts w:ascii="Times New Roman" w:hAnsi="Times New Roman" w:cs="Times New Roman"/>
          <w:sz w:val="24"/>
          <w:szCs w:val="24"/>
        </w:rPr>
        <w:t xml:space="preserve"> </w:t>
      </w:r>
      <w:proofErr w:type="spellStart"/>
      <w:r w:rsidRPr="002B42E0">
        <w:rPr>
          <w:rFonts w:ascii="Times New Roman" w:hAnsi="Times New Roman" w:cs="Times New Roman"/>
          <w:sz w:val="24"/>
          <w:szCs w:val="24"/>
        </w:rPr>
        <w:t>Universiteit</w:t>
      </w:r>
      <w:proofErr w:type="spellEnd"/>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Unique for its focus on scalability by means of truly distributed objects.</w:t>
      </w:r>
    </w:p>
    <w:p w:rsidR="00640067"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3. Prototype version up and running across </w:t>
      </w:r>
      <w:proofErr w:type="spellStart"/>
      <w:r w:rsidRPr="002B42E0">
        <w:rPr>
          <w:rFonts w:ascii="Times New Roman" w:hAnsi="Times New Roman" w:cs="Times New Roman"/>
          <w:sz w:val="24"/>
          <w:szCs w:val="24"/>
        </w:rPr>
        <w:t>multiplemachines</w:t>
      </w:r>
      <w:proofErr w:type="spellEnd"/>
      <w:r w:rsidRPr="002B42E0">
        <w:rPr>
          <w:rFonts w:ascii="Times New Roman" w:hAnsi="Times New Roman" w:cs="Times New Roman"/>
          <w:sz w:val="24"/>
          <w:szCs w:val="24"/>
        </w:rPr>
        <w:t xml:space="preserve"> distributed in NL and across Europe</w:t>
      </w:r>
      <w:r>
        <w:rPr>
          <w:rFonts w:ascii="Times New Roman" w:hAnsi="Times New Roman" w:cs="Times New Roman"/>
          <w:sz w:val="24"/>
          <w:szCs w:val="24"/>
        </w:rPr>
        <w:t xml:space="preserve"> </w:t>
      </w:r>
      <w:r w:rsidRPr="002B42E0">
        <w:rPr>
          <w:rFonts w:ascii="Times New Roman" w:hAnsi="Times New Roman" w:cs="Times New Roman"/>
          <w:sz w:val="24"/>
          <w:szCs w:val="24"/>
        </w:rPr>
        <w:t>and the US.</w:t>
      </w:r>
    </w:p>
    <w:p w:rsidR="00640067" w:rsidRPr="002B42E0" w:rsidRDefault="00640067" w:rsidP="00640067">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Object Model</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A Globe object is a </w:t>
      </w:r>
      <w:r w:rsidRPr="002B42E0">
        <w:rPr>
          <w:rFonts w:ascii="Times New Roman" w:hAnsi="Times New Roman" w:cs="Times New Roman"/>
          <w:b/>
          <w:bCs/>
          <w:sz w:val="24"/>
          <w:szCs w:val="24"/>
        </w:rPr>
        <w:t>physically distributed</w:t>
      </w:r>
      <w:r>
        <w:rPr>
          <w:rFonts w:ascii="Times New Roman" w:hAnsi="Times New Roman" w:cs="Times New Roman"/>
          <w:b/>
          <w:bCs/>
          <w:sz w:val="24"/>
          <w:szCs w:val="24"/>
        </w:rPr>
        <w:t xml:space="preserve"> </w:t>
      </w:r>
      <w:r w:rsidRPr="002B42E0">
        <w:rPr>
          <w:rFonts w:ascii="Times New Roman" w:hAnsi="Times New Roman" w:cs="Times New Roman"/>
          <w:b/>
          <w:bCs/>
          <w:sz w:val="24"/>
          <w:szCs w:val="24"/>
        </w:rPr>
        <w:t>shared object</w:t>
      </w:r>
      <w:r w:rsidRPr="002B42E0">
        <w:rPr>
          <w:rFonts w:ascii="Times New Roman" w:hAnsi="Times New Roman" w:cs="Times New Roman"/>
          <w:sz w:val="24"/>
          <w:szCs w:val="24"/>
        </w:rPr>
        <w:t>: the object’s state may be physically distributed across several machines</w:t>
      </w:r>
    </w:p>
    <w:p w:rsidR="00640067" w:rsidRPr="002B42E0" w:rsidRDefault="00640067" w:rsidP="00640067">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14:anchorId="5470DBDC" wp14:editId="08AF6BEE">
            <wp:extent cx="3181579" cy="2276475"/>
            <wp:effectExtent l="19050" t="0" r="0" b="0"/>
            <wp:docPr id="3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a:stretch>
                      <a:fillRect/>
                    </a:stretch>
                  </pic:blipFill>
                  <pic:spPr bwMode="auto">
                    <a:xfrm>
                      <a:off x="0" y="0"/>
                      <a:ext cx="3187066" cy="2280401"/>
                    </a:xfrm>
                    <a:prstGeom prst="rect">
                      <a:avLst/>
                    </a:prstGeom>
                    <a:noFill/>
                    <a:ln w="9525">
                      <a:noFill/>
                      <a:miter lim="800000"/>
                      <a:headEnd/>
                      <a:tailEnd/>
                    </a:ln>
                  </pic:spPr>
                </pic:pic>
              </a:graphicData>
            </a:graphic>
          </wp:inline>
        </w:drawing>
      </w:r>
    </w:p>
    <w:p w:rsidR="00640067" w:rsidRPr="002B42E0" w:rsidRDefault="00640067" w:rsidP="00640067">
      <w:pPr>
        <w:pStyle w:val="NoSpacing"/>
        <w:rPr>
          <w:rFonts w:ascii="Times New Roman" w:hAnsi="Times New Roman" w:cs="Times New Roman"/>
          <w:sz w:val="24"/>
          <w:szCs w:val="24"/>
        </w:rPr>
      </w:pP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Local object: </w:t>
      </w:r>
      <w:r w:rsidRPr="002B42E0">
        <w:rPr>
          <w:rFonts w:ascii="Times New Roman" w:hAnsi="Times New Roman" w:cs="Times New Roman"/>
          <w:sz w:val="24"/>
          <w:szCs w:val="24"/>
        </w:rPr>
        <w:t>A non</w:t>
      </w:r>
      <w:r>
        <w:rPr>
          <w:rFonts w:ascii="Times New Roman" w:hAnsi="Times New Roman" w:cs="Times New Roman"/>
          <w:sz w:val="24"/>
          <w:szCs w:val="24"/>
        </w:rPr>
        <w:t>-</w:t>
      </w:r>
      <w:r w:rsidRPr="002B42E0">
        <w:rPr>
          <w:rFonts w:ascii="Times New Roman" w:hAnsi="Times New Roman" w:cs="Times New Roman"/>
          <w:sz w:val="24"/>
          <w:szCs w:val="24"/>
        </w:rPr>
        <w:t>distributed object residing a single address space, often representing a distributed</w:t>
      </w:r>
      <w:r>
        <w:rPr>
          <w:rFonts w:ascii="Times New Roman" w:hAnsi="Times New Roman" w:cs="Times New Roman"/>
          <w:sz w:val="24"/>
          <w:szCs w:val="24"/>
        </w:rPr>
        <w:t xml:space="preserve"> </w:t>
      </w:r>
      <w:r w:rsidRPr="002B42E0">
        <w:rPr>
          <w:rFonts w:ascii="Times New Roman" w:hAnsi="Times New Roman" w:cs="Times New Roman"/>
          <w:sz w:val="24"/>
          <w:szCs w:val="24"/>
        </w:rPr>
        <w:t>shared object</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Contact point: </w:t>
      </w:r>
      <w:r w:rsidRPr="002B42E0">
        <w:rPr>
          <w:rFonts w:ascii="Times New Roman" w:hAnsi="Times New Roman" w:cs="Times New Roman"/>
          <w:sz w:val="24"/>
          <w:szCs w:val="24"/>
        </w:rPr>
        <w:t>A point where clients can contact the distributed object; each contact point is described</w:t>
      </w:r>
      <w:r>
        <w:rPr>
          <w:rFonts w:ascii="Times New Roman" w:hAnsi="Times New Roman" w:cs="Times New Roman"/>
          <w:sz w:val="24"/>
          <w:szCs w:val="24"/>
        </w:rPr>
        <w:t xml:space="preserve"> </w:t>
      </w:r>
      <w:r w:rsidRPr="002B42E0">
        <w:rPr>
          <w:rFonts w:ascii="Times New Roman" w:hAnsi="Times New Roman" w:cs="Times New Roman"/>
          <w:sz w:val="24"/>
          <w:szCs w:val="24"/>
        </w:rPr>
        <w:t xml:space="preserve">through a </w:t>
      </w:r>
      <w:r w:rsidRPr="002B42E0">
        <w:rPr>
          <w:rFonts w:ascii="Times New Roman" w:hAnsi="Times New Roman" w:cs="Times New Roman"/>
          <w:b/>
          <w:bCs/>
          <w:sz w:val="24"/>
          <w:szCs w:val="24"/>
        </w:rPr>
        <w:t>contact address</w:t>
      </w: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Object Model</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attempts to separate functionality from distribution by distinguishing different local</w:t>
      </w:r>
      <w:r>
        <w:rPr>
          <w:rFonts w:ascii="Times New Roman" w:hAnsi="Times New Roman" w:cs="Times New Roman"/>
          <w:sz w:val="24"/>
          <w:szCs w:val="24"/>
        </w:rPr>
        <w:t xml:space="preserve"> </w:t>
      </w:r>
      <w:r w:rsidRPr="002B42E0">
        <w:rPr>
          <w:rFonts w:ascii="Times New Roman" w:hAnsi="Times New Roman" w:cs="Times New Roman"/>
          <w:sz w:val="24"/>
          <w:szCs w:val="24"/>
        </w:rPr>
        <w:t>Sub objects:</w:t>
      </w:r>
    </w:p>
    <w:p w:rsidR="00640067" w:rsidRPr="002B42E0" w:rsidRDefault="00640067" w:rsidP="00640067">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4CCC373E" wp14:editId="51701EB0">
            <wp:extent cx="3790950" cy="2333625"/>
            <wp:effectExtent l="19050" t="0" r="0" b="0"/>
            <wp:docPr id="3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srcRect/>
                    <a:stretch>
                      <a:fillRect/>
                    </a:stretch>
                  </pic:blipFill>
                  <pic:spPr bwMode="auto">
                    <a:xfrm>
                      <a:off x="0" y="0"/>
                      <a:ext cx="3806660" cy="2343296"/>
                    </a:xfrm>
                    <a:prstGeom prst="rect">
                      <a:avLst/>
                    </a:prstGeom>
                    <a:noFill/>
                    <a:ln w="9525">
                      <a:noFill/>
                      <a:miter lim="800000"/>
                      <a:headEnd/>
                      <a:tailEnd/>
                    </a:ln>
                  </pic:spPr>
                </pic:pic>
              </a:graphicData>
            </a:graphic>
          </wp:inline>
        </w:drawing>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Semantics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Contains the methods that implement the functionality of the distributed shared</w:t>
      </w:r>
      <w:r>
        <w:rPr>
          <w:rFonts w:ascii="Times New Roman" w:hAnsi="Times New Roman" w:cs="Times New Roman"/>
          <w:sz w:val="24"/>
          <w:szCs w:val="24"/>
        </w:rPr>
        <w:t xml:space="preserve"> </w:t>
      </w:r>
      <w:r w:rsidRPr="002B42E0">
        <w:rPr>
          <w:rFonts w:ascii="Times New Roman" w:hAnsi="Times New Roman" w:cs="Times New Roman"/>
          <w:sz w:val="24"/>
          <w:szCs w:val="24"/>
        </w:rPr>
        <w:t>object</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Communication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Provides a (relatively simple), network-independent interface for communication between local objects</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Replication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 xml:space="preserve">Contains the implementation of an </w:t>
      </w:r>
      <w:r w:rsidRPr="002B42E0">
        <w:rPr>
          <w:rFonts w:ascii="Times New Roman" w:hAnsi="Times New Roman" w:cs="Times New Roman"/>
          <w:b/>
          <w:bCs/>
          <w:sz w:val="24"/>
          <w:szCs w:val="24"/>
        </w:rPr>
        <w:t xml:space="preserve">object-specific </w:t>
      </w:r>
      <w:r w:rsidRPr="002B42E0">
        <w:rPr>
          <w:rFonts w:ascii="Times New Roman" w:hAnsi="Times New Roman" w:cs="Times New Roman"/>
          <w:sz w:val="24"/>
          <w:szCs w:val="24"/>
        </w:rPr>
        <w:t>consistency protocol that</w:t>
      </w:r>
      <w:r>
        <w:rPr>
          <w:rFonts w:ascii="Times New Roman" w:hAnsi="Times New Roman" w:cs="Times New Roman"/>
          <w:sz w:val="24"/>
          <w:szCs w:val="24"/>
        </w:rPr>
        <w:t xml:space="preserve"> </w:t>
      </w:r>
      <w:r w:rsidRPr="002B42E0">
        <w:rPr>
          <w:rFonts w:ascii="Times New Roman" w:hAnsi="Times New Roman" w:cs="Times New Roman"/>
          <w:sz w:val="24"/>
          <w:szCs w:val="24"/>
        </w:rPr>
        <w:t>controls exactly when a method on the semantics sub</w:t>
      </w:r>
      <w:r>
        <w:rPr>
          <w:rFonts w:ascii="Times New Roman" w:hAnsi="Times New Roman" w:cs="Times New Roman"/>
          <w:sz w:val="24"/>
          <w:szCs w:val="24"/>
        </w:rPr>
        <w:t>-</w:t>
      </w:r>
      <w:r w:rsidRPr="002B42E0">
        <w:rPr>
          <w:rFonts w:ascii="Times New Roman" w:hAnsi="Times New Roman" w:cs="Times New Roman"/>
          <w:sz w:val="24"/>
          <w:szCs w:val="24"/>
        </w:rPr>
        <w:t>object may be invoked</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Control sub</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object: </w:t>
      </w:r>
      <w:r w:rsidRPr="002B42E0">
        <w:rPr>
          <w:rFonts w:ascii="Times New Roman" w:hAnsi="Times New Roman" w:cs="Times New Roman"/>
          <w:sz w:val="24"/>
          <w:szCs w:val="24"/>
        </w:rPr>
        <w:t>Connects the user-defined interfaces of the semantics sub</w:t>
      </w:r>
      <w:r>
        <w:rPr>
          <w:rFonts w:ascii="Times New Roman" w:hAnsi="Times New Roman" w:cs="Times New Roman"/>
          <w:sz w:val="24"/>
          <w:szCs w:val="24"/>
        </w:rPr>
        <w:t>-</w:t>
      </w:r>
      <w:r w:rsidRPr="002B42E0">
        <w:rPr>
          <w:rFonts w:ascii="Times New Roman" w:hAnsi="Times New Roman" w:cs="Times New Roman"/>
          <w:sz w:val="24"/>
          <w:szCs w:val="24"/>
        </w:rPr>
        <w:t>object to the generic,</w:t>
      </w:r>
      <w:r>
        <w:rPr>
          <w:rFonts w:ascii="Times New Roman" w:hAnsi="Times New Roman" w:cs="Times New Roman"/>
          <w:sz w:val="24"/>
          <w:szCs w:val="24"/>
        </w:rPr>
        <w:t xml:space="preserve"> </w:t>
      </w:r>
      <w:r w:rsidRPr="002B42E0">
        <w:rPr>
          <w:rFonts w:ascii="Times New Roman" w:hAnsi="Times New Roman" w:cs="Times New Roman"/>
          <w:sz w:val="24"/>
          <w:szCs w:val="24"/>
        </w:rPr>
        <w:t>predefined interfaces of the replication sub</w:t>
      </w:r>
      <w:r>
        <w:rPr>
          <w:rFonts w:ascii="Times New Roman" w:hAnsi="Times New Roman" w:cs="Times New Roman"/>
          <w:sz w:val="24"/>
          <w:szCs w:val="24"/>
        </w:rPr>
        <w:t>-</w:t>
      </w:r>
      <w:r w:rsidRPr="002B42E0">
        <w:rPr>
          <w:rFonts w:ascii="Times New Roman" w:hAnsi="Times New Roman" w:cs="Times New Roman"/>
          <w:sz w:val="24"/>
          <w:szCs w:val="24"/>
        </w:rPr>
        <w:t>object</w:t>
      </w:r>
    </w:p>
    <w:p w:rsidR="00640067" w:rsidRDefault="00640067" w:rsidP="00640067">
      <w:pPr>
        <w:pStyle w:val="NoSpacing"/>
        <w:jc w:val="both"/>
        <w:rPr>
          <w:rFonts w:ascii="Times New Roman" w:hAnsi="Times New Roman" w:cs="Times New Roman"/>
          <w:sz w:val="24"/>
          <w:szCs w:val="24"/>
        </w:rPr>
      </w:pPr>
    </w:p>
    <w:p w:rsidR="00640067" w:rsidRDefault="00640067" w:rsidP="00640067">
      <w:pPr>
        <w:pStyle w:val="NoSpacing"/>
        <w:jc w:val="both"/>
        <w:rPr>
          <w:rFonts w:ascii="Times New Roman" w:hAnsi="Times New Roman" w:cs="Times New Roman"/>
          <w:sz w:val="24"/>
          <w:szCs w:val="24"/>
        </w:rPr>
      </w:pP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lastRenderedPageBreak/>
        <w:t>Client-to-Object Binding</w:t>
      </w:r>
    </w:p>
    <w:p w:rsidR="00640067" w:rsidRPr="002B42E0" w:rsidRDefault="00640067" w:rsidP="00640067">
      <w:pPr>
        <w:pStyle w:val="NoSpacing"/>
        <w:jc w:val="both"/>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5556259F" wp14:editId="64EE1CE0">
            <wp:extent cx="5010150" cy="3034209"/>
            <wp:effectExtent l="19050" t="0" r="0" b="0"/>
            <wp:docPr id="3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srcRect/>
                    <a:stretch>
                      <a:fillRect/>
                    </a:stretch>
                  </pic:blipFill>
                  <pic:spPr bwMode="auto">
                    <a:xfrm>
                      <a:off x="0" y="0"/>
                      <a:ext cx="5016869" cy="3038278"/>
                    </a:xfrm>
                    <a:prstGeom prst="rect">
                      <a:avLst/>
                    </a:prstGeom>
                    <a:noFill/>
                    <a:ln w="9525">
                      <a:noFill/>
                      <a:miter lim="800000"/>
                      <a:headEnd/>
                      <a:tailEnd/>
                    </a:ln>
                  </pic:spPr>
                </pic:pic>
              </a:graphicData>
            </a:graphic>
          </wp:inline>
        </w:drawing>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Globe’s contact addresses correspond to CORBA’s object references</w:t>
      </w: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pStyle w:val="NoSpacing"/>
        <w:jc w:val="both"/>
        <w:rPr>
          <w:rFonts w:ascii="Times New Roman" w:hAnsi="Times New Roman" w:cs="Times New Roman"/>
          <w:b/>
          <w:bCs/>
          <w:sz w:val="24"/>
          <w:szCs w:val="24"/>
        </w:rPr>
      </w:pPr>
      <w:r w:rsidRPr="002B42E0">
        <w:rPr>
          <w:rFonts w:ascii="Times New Roman" w:hAnsi="Times New Roman" w:cs="Times New Roman"/>
          <w:b/>
          <w:bCs/>
          <w:sz w:val="24"/>
          <w:szCs w:val="24"/>
        </w:rPr>
        <w:t>GLOBE SERVICES</w:t>
      </w:r>
    </w:p>
    <w:tbl>
      <w:tblPr>
        <w:tblStyle w:val="TableGrid"/>
        <w:tblW w:w="0" w:type="auto"/>
        <w:tblLook w:val="04A0" w:firstRow="1" w:lastRow="0" w:firstColumn="1" w:lastColumn="0" w:noHBand="0" w:noVBand="1"/>
      </w:tblPr>
      <w:tblGrid>
        <w:gridCol w:w="1683"/>
        <w:gridCol w:w="6894"/>
        <w:gridCol w:w="999"/>
      </w:tblGrid>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Service</w:t>
            </w:r>
          </w:p>
        </w:tc>
        <w:tc>
          <w:tcPr>
            <w:tcW w:w="7020"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Possible implementation</w:t>
            </w:r>
          </w:p>
        </w:tc>
        <w:tc>
          <w:tcPr>
            <w:tcW w:w="100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Av?</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Collection</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that holds references to other objects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Concurrency</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concurrency control strategy</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Transaction</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representing a transaction manager</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Event/</w:t>
            </w:r>
            <w:proofErr w:type="spellStart"/>
            <w:r w:rsidRPr="002B42E0">
              <w:rPr>
                <w:rFonts w:ascii="Times New Roman" w:hAnsi="Times New Roman" w:cs="Times New Roman"/>
                <w:sz w:val="24"/>
                <w:szCs w:val="24"/>
              </w:rPr>
              <w:t>Notif</w:t>
            </w:r>
            <w:proofErr w:type="spellEnd"/>
            <w:r w:rsidRPr="002B42E0">
              <w:rPr>
                <w:rFonts w:ascii="Times New Roman" w:hAnsi="Times New Roman" w:cs="Times New Roman"/>
                <w:sz w:val="24"/>
                <w:szCs w:val="24"/>
              </w:rPr>
              <w:t>.</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object per group of events (as in DCOM)</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Externalization</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Each object implements its own marshaling routines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Life cycle</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class objects combined with per-object implementations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Licensing</w:t>
            </w:r>
          </w:p>
        </w:tc>
        <w:tc>
          <w:tcPr>
            <w:tcW w:w="7020"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by each object separately</w:t>
            </w:r>
          </w:p>
        </w:tc>
        <w:tc>
          <w:tcPr>
            <w:tcW w:w="100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Naming</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naming objects</w:t>
            </w:r>
          </w:p>
        </w:tc>
        <w:tc>
          <w:tcPr>
            <w:tcW w:w="100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Property</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Separate service, implemented by a collection of directory objects</w:t>
            </w:r>
          </w:p>
        </w:tc>
        <w:tc>
          <w:tcPr>
            <w:tcW w:w="100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No</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Persistence</w:t>
            </w:r>
          </w:p>
        </w:tc>
        <w:tc>
          <w:tcPr>
            <w:tcW w:w="7020"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on a per-object basis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Security</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(local) security services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Replication</w:t>
            </w:r>
          </w:p>
        </w:tc>
        <w:tc>
          <w:tcPr>
            <w:tcW w:w="7020"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Implemented on a per-object basis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r w:rsidR="00640067" w:rsidRPr="002B42E0" w:rsidTr="0062226A">
        <w:tc>
          <w:tcPr>
            <w:tcW w:w="154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Fault tolerance</w:t>
            </w:r>
          </w:p>
        </w:tc>
        <w:tc>
          <w:tcPr>
            <w:tcW w:w="7020"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Implemented per object combined with fault-tolerant servers</w:t>
            </w:r>
          </w:p>
        </w:tc>
        <w:tc>
          <w:tcPr>
            <w:tcW w:w="1008" w:type="dxa"/>
          </w:tcPr>
          <w:p w:rsidR="00640067" w:rsidRPr="002B42E0" w:rsidRDefault="00640067" w:rsidP="0062226A">
            <w:pPr>
              <w:rPr>
                <w:rFonts w:ascii="Times New Roman" w:hAnsi="Times New Roman" w:cs="Times New Roman"/>
                <w:sz w:val="24"/>
                <w:szCs w:val="24"/>
              </w:rPr>
            </w:pPr>
            <w:r w:rsidRPr="002B42E0">
              <w:rPr>
                <w:rFonts w:ascii="Times New Roman" w:hAnsi="Times New Roman" w:cs="Times New Roman"/>
                <w:sz w:val="24"/>
                <w:szCs w:val="24"/>
              </w:rPr>
              <w:t>Yes</w:t>
            </w:r>
          </w:p>
        </w:tc>
      </w:tr>
    </w:tbl>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Object References</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 xml:space="preserve">Globe uses location-independent object handles which are to be resolved to </w:t>
      </w:r>
      <w:r w:rsidRPr="002B42E0">
        <w:rPr>
          <w:rFonts w:ascii="Times New Roman" w:hAnsi="Times New Roman" w:cs="Times New Roman"/>
          <w:b/>
          <w:bCs/>
          <w:sz w:val="24"/>
          <w:szCs w:val="24"/>
        </w:rPr>
        <w:t xml:space="preserve">contact addresses </w:t>
      </w:r>
      <w:r w:rsidRPr="002B42E0">
        <w:rPr>
          <w:rFonts w:ascii="Times New Roman" w:hAnsi="Times New Roman" w:cs="Times New Roman"/>
          <w:sz w:val="24"/>
          <w:szCs w:val="24"/>
        </w:rPr>
        <w:t xml:space="preserve">(which describes </w:t>
      </w:r>
      <w:r w:rsidRPr="002B42E0">
        <w:rPr>
          <w:rFonts w:ascii="Times New Roman" w:hAnsi="Times New Roman" w:cs="Times New Roman"/>
          <w:b/>
          <w:bCs/>
          <w:sz w:val="24"/>
          <w:szCs w:val="24"/>
        </w:rPr>
        <w:t xml:space="preserve">where </w:t>
      </w:r>
      <w:r w:rsidRPr="002B42E0">
        <w:rPr>
          <w:rFonts w:ascii="Times New Roman" w:hAnsi="Times New Roman" w:cs="Times New Roman"/>
          <w:sz w:val="24"/>
          <w:szCs w:val="24"/>
        </w:rPr>
        <w:t xml:space="preserve">and </w:t>
      </w:r>
      <w:r w:rsidRPr="002B42E0">
        <w:rPr>
          <w:rFonts w:ascii="Times New Roman" w:hAnsi="Times New Roman" w:cs="Times New Roman"/>
          <w:b/>
          <w:bCs/>
          <w:sz w:val="24"/>
          <w:szCs w:val="24"/>
        </w:rPr>
        <w:t xml:space="preserve">how </w:t>
      </w:r>
      <w:r w:rsidRPr="002B42E0">
        <w:rPr>
          <w:rFonts w:ascii="Times New Roman" w:hAnsi="Times New Roman" w:cs="Times New Roman"/>
          <w:sz w:val="24"/>
          <w:szCs w:val="24"/>
        </w:rPr>
        <w:t>an object can be contacted):</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Associated with a contact point of the distributed object</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Specifies (for example) a transport-level network address to which the object will listen</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3. Contains an </w:t>
      </w:r>
      <w:r w:rsidRPr="002B42E0">
        <w:rPr>
          <w:rFonts w:ascii="Times New Roman" w:hAnsi="Times New Roman" w:cs="Times New Roman"/>
          <w:b/>
          <w:bCs/>
          <w:sz w:val="24"/>
          <w:szCs w:val="24"/>
        </w:rPr>
        <w:t>implementation handle</w:t>
      </w:r>
      <w:r w:rsidRPr="002B42E0">
        <w:rPr>
          <w:rFonts w:ascii="Times New Roman" w:hAnsi="Times New Roman" w:cs="Times New Roman"/>
          <w:sz w:val="24"/>
          <w:szCs w:val="24"/>
        </w:rPr>
        <w:t>, specifying exactly what the client should implement if it wants</w:t>
      </w:r>
      <w:r>
        <w:rPr>
          <w:rFonts w:ascii="Times New Roman" w:hAnsi="Times New Roman" w:cs="Times New Roman"/>
          <w:sz w:val="24"/>
          <w:szCs w:val="24"/>
        </w:rPr>
        <w:t xml:space="preserve"> </w:t>
      </w:r>
      <w:r w:rsidRPr="002B42E0">
        <w:rPr>
          <w:rFonts w:ascii="Times New Roman" w:hAnsi="Times New Roman" w:cs="Times New Roman"/>
          <w:sz w:val="24"/>
          <w:szCs w:val="24"/>
        </w:rPr>
        <w:t>to communicate through the contact point:</w:t>
      </w:r>
    </w:p>
    <w:p w:rsidR="00640067" w:rsidRPr="002B42E0" w:rsidRDefault="00640067" w:rsidP="00640067">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lastRenderedPageBreak/>
        <w:drawing>
          <wp:inline distT="0" distB="0" distL="0" distR="0" wp14:anchorId="1DD6AE98" wp14:editId="4FF4C24D">
            <wp:extent cx="4695825" cy="581025"/>
            <wp:effectExtent l="19050" t="0" r="0" b="0"/>
            <wp:docPr id="4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srcRect/>
                    <a:stretch>
                      <a:fillRect/>
                    </a:stretch>
                  </pic:blipFill>
                  <pic:spPr bwMode="auto">
                    <a:xfrm>
                      <a:off x="0" y="0"/>
                      <a:ext cx="4699887" cy="581528"/>
                    </a:xfrm>
                    <a:prstGeom prst="rect">
                      <a:avLst/>
                    </a:prstGeom>
                    <a:noFill/>
                    <a:ln w="9525">
                      <a:noFill/>
                      <a:miter lim="800000"/>
                      <a:headEnd/>
                      <a:tailEnd/>
                    </a:ln>
                  </pic:spPr>
                </pic:pic>
              </a:graphicData>
            </a:graphic>
          </wp:inline>
        </w:drawing>
      </w: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 xml:space="preserve">Objects in Globe have their own </w:t>
      </w:r>
      <w:proofErr w:type="spellStart"/>
      <w:r w:rsidRPr="002B42E0">
        <w:rPr>
          <w:rFonts w:ascii="Times New Roman" w:hAnsi="Times New Roman" w:cs="Times New Roman"/>
          <w:sz w:val="24"/>
          <w:szCs w:val="24"/>
        </w:rPr>
        <w:t>objectspecific</w:t>
      </w:r>
      <w:proofErr w:type="spellEnd"/>
      <w:r w:rsidRPr="002B42E0">
        <w:rPr>
          <w:rFonts w:ascii="Times New Roman" w:hAnsi="Times New Roman" w:cs="Times New Roman"/>
          <w:sz w:val="24"/>
          <w:szCs w:val="24"/>
        </w:rPr>
        <w:t xml:space="preserve"> implementations; there is no “standard” proxy that is implemented for all clients</w:t>
      </w: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NAMING OBJECTS</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Globe separates naming from locating objects (as described in Chapter 04). The current</w:t>
      </w:r>
      <w:r>
        <w:rPr>
          <w:rFonts w:ascii="Times New Roman" w:hAnsi="Times New Roman" w:cs="Times New Roman"/>
          <w:sz w:val="24"/>
          <w:szCs w:val="24"/>
        </w:rPr>
        <w:t xml:space="preserve"> </w:t>
      </w:r>
      <w:r w:rsidRPr="002B42E0">
        <w:rPr>
          <w:rFonts w:ascii="Times New Roman" w:hAnsi="Times New Roman" w:cs="Times New Roman"/>
          <w:sz w:val="24"/>
          <w:szCs w:val="24"/>
        </w:rPr>
        <w:t>naming service is based on DNS, using TXT records for storing object handles</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The location service is implemented as a generic, hierarchical tree, similar to the approach</w:t>
      </w:r>
      <w:r>
        <w:rPr>
          <w:rFonts w:ascii="Times New Roman" w:hAnsi="Times New Roman" w:cs="Times New Roman"/>
          <w:sz w:val="24"/>
          <w:szCs w:val="24"/>
        </w:rPr>
        <w:t xml:space="preserve"> </w:t>
      </w:r>
      <w:r w:rsidRPr="002B42E0">
        <w:rPr>
          <w:rFonts w:ascii="Times New Roman" w:hAnsi="Times New Roman" w:cs="Times New Roman"/>
          <w:sz w:val="24"/>
          <w:szCs w:val="24"/>
        </w:rPr>
        <w:t>explained in Chapter 04.</w:t>
      </w:r>
    </w:p>
    <w:p w:rsidR="00640067" w:rsidRPr="002B42E0" w:rsidRDefault="00640067" w:rsidP="00640067">
      <w:pPr>
        <w:pStyle w:val="NoSpacing"/>
        <w:jc w:val="both"/>
        <w:rPr>
          <w:rFonts w:ascii="Times New Roman" w:hAnsi="Times New Roman" w:cs="Times New Roman"/>
          <w:sz w:val="24"/>
          <w:szCs w:val="24"/>
        </w:rPr>
      </w:pPr>
    </w:p>
    <w:p w:rsidR="00640067" w:rsidRPr="002B42E0" w:rsidRDefault="00640067" w:rsidP="00640067">
      <w:pPr>
        <w:autoSpaceDE w:val="0"/>
        <w:autoSpaceDN w:val="0"/>
        <w:adjustRightInd w:val="0"/>
        <w:spacing w:after="0" w:line="240" w:lineRule="auto"/>
        <w:rPr>
          <w:rFonts w:ascii="Times New Roman" w:hAnsi="Times New Roman" w:cs="Times New Roman"/>
          <w:b/>
          <w:bCs/>
          <w:sz w:val="24"/>
          <w:szCs w:val="24"/>
        </w:rPr>
      </w:pPr>
      <w:r w:rsidRPr="002B42E0">
        <w:rPr>
          <w:rFonts w:ascii="Times New Roman" w:hAnsi="Times New Roman" w:cs="Times New Roman"/>
          <w:b/>
          <w:bCs/>
          <w:sz w:val="24"/>
          <w:szCs w:val="24"/>
        </w:rPr>
        <w:t>CACHING AND REPLICATION</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b/>
          <w:bCs/>
          <w:sz w:val="24"/>
          <w:szCs w:val="24"/>
        </w:rPr>
        <w:t xml:space="preserve">Observation: </w:t>
      </w:r>
      <w:r w:rsidRPr="002B42E0">
        <w:rPr>
          <w:rFonts w:ascii="Times New Roman" w:hAnsi="Times New Roman" w:cs="Times New Roman"/>
          <w:sz w:val="24"/>
          <w:szCs w:val="24"/>
        </w:rPr>
        <w:t>Here’s where Globe differs from many other systems:</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1. The organization of a local object is such that replication is inherently part of each distributed</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proofErr w:type="gramStart"/>
      <w:r w:rsidRPr="002B42E0">
        <w:rPr>
          <w:rFonts w:ascii="Times New Roman" w:hAnsi="Times New Roman" w:cs="Times New Roman"/>
          <w:sz w:val="24"/>
          <w:szCs w:val="24"/>
        </w:rPr>
        <w:t>shared</w:t>
      </w:r>
      <w:proofErr w:type="gramEnd"/>
      <w:r w:rsidRPr="002B42E0">
        <w:rPr>
          <w:rFonts w:ascii="Times New Roman" w:hAnsi="Times New Roman" w:cs="Times New Roman"/>
          <w:sz w:val="24"/>
          <w:szCs w:val="24"/>
        </w:rPr>
        <w:t xml:space="preserve"> object</w:t>
      </w:r>
    </w:p>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2. All replication sub</w:t>
      </w:r>
      <w:r>
        <w:rPr>
          <w:rFonts w:ascii="Times New Roman" w:hAnsi="Times New Roman" w:cs="Times New Roman"/>
          <w:sz w:val="24"/>
          <w:szCs w:val="24"/>
        </w:rPr>
        <w:t>-</w:t>
      </w:r>
      <w:r w:rsidRPr="002B42E0">
        <w:rPr>
          <w:rFonts w:ascii="Times New Roman" w:hAnsi="Times New Roman" w:cs="Times New Roman"/>
          <w:sz w:val="24"/>
          <w:szCs w:val="24"/>
        </w:rPr>
        <w:t>objects have the same interface:</w:t>
      </w:r>
    </w:p>
    <w:p w:rsidR="00640067" w:rsidRPr="002B42E0" w:rsidRDefault="00640067" w:rsidP="00640067">
      <w:pPr>
        <w:pStyle w:val="NoSpacing"/>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278"/>
        <w:gridCol w:w="8298"/>
      </w:tblGrid>
      <w:tr w:rsidR="00640067" w:rsidRPr="002B42E0" w:rsidTr="0062226A">
        <w:tc>
          <w:tcPr>
            <w:tcW w:w="127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Method</w:t>
            </w:r>
          </w:p>
        </w:tc>
        <w:tc>
          <w:tcPr>
            <w:tcW w:w="829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Description</w:t>
            </w:r>
          </w:p>
        </w:tc>
      </w:tr>
      <w:tr w:rsidR="00640067" w:rsidRPr="002B42E0" w:rsidTr="0062226A">
        <w:tc>
          <w:tcPr>
            <w:tcW w:w="127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start</w:t>
            </w:r>
          </w:p>
        </w:tc>
        <w:tc>
          <w:tcPr>
            <w:tcW w:w="8298"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 xml:space="preserve">Called to synchronize replicas of the semantics </w:t>
            </w:r>
            <w:proofErr w:type="spellStart"/>
            <w:r w:rsidRPr="002B42E0">
              <w:rPr>
                <w:rFonts w:ascii="Times New Roman" w:hAnsi="Times New Roman" w:cs="Times New Roman"/>
                <w:sz w:val="24"/>
                <w:szCs w:val="24"/>
              </w:rPr>
              <w:t>subobjects</w:t>
            </w:r>
            <w:proofErr w:type="spellEnd"/>
            <w:r w:rsidRPr="002B42E0">
              <w:rPr>
                <w:rFonts w:ascii="Times New Roman" w:hAnsi="Times New Roman" w:cs="Times New Roman"/>
                <w:sz w:val="24"/>
                <w:szCs w:val="24"/>
              </w:rPr>
              <w:t>, obtain locks if necessary, etc.</w:t>
            </w:r>
          </w:p>
        </w:tc>
      </w:tr>
      <w:tr w:rsidR="00640067" w:rsidRPr="002B42E0" w:rsidTr="0062226A">
        <w:tc>
          <w:tcPr>
            <w:tcW w:w="127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send</w:t>
            </w:r>
          </w:p>
        </w:tc>
        <w:tc>
          <w:tcPr>
            <w:tcW w:w="8298"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Provide marshaled arguments of a specific method, and pass invocation to local objects in other address spaces</w:t>
            </w:r>
          </w:p>
        </w:tc>
      </w:tr>
      <w:tr w:rsidR="00640067" w:rsidRPr="002B42E0" w:rsidTr="0062226A">
        <w:tc>
          <w:tcPr>
            <w:tcW w:w="1278" w:type="dxa"/>
          </w:tcPr>
          <w:p w:rsidR="00640067" w:rsidRPr="002B42E0" w:rsidRDefault="00640067" w:rsidP="0062226A">
            <w:pPr>
              <w:pStyle w:val="NoSpacing"/>
              <w:jc w:val="both"/>
              <w:rPr>
                <w:rFonts w:ascii="Times New Roman" w:hAnsi="Times New Roman" w:cs="Times New Roman"/>
                <w:sz w:val="24"/>
                <w:szCs w:val="24"/>
              </w:rPr>
            </w:pPr>
            <w:r w:rsidRPr="002B42E0">
              <w:rPr>
                <w:rFonts w:ascii="Times New Roman" w:hAnsi="Times New Roman" w:cs="Times New Roman"/>
                <w:sz w:val="24"/>
                <w:szCs w:val="24"/>
              </w:rPr>
              <w:t>invoked</w:t>
            </w:r>
          </w:p>
        </w:tc>
        <w:tc>
          <w:tcPr>
            <w:tcW w:w="8298" w:type="dxa"/>
          </w:tcPr>
          <w:p w:rsidR="00640067" w:rsidRPr="002B42E0" w:rsidRDefault="00640067" w:rsidP="0062226A">
            <w:pPr>
              <w:autoSpaceDE w:val="0"/>
              <w:autoSpaceDN w:val="0"/>
              <w:adjustRightInd w:val="0"/>
              <w:rPr>
                <w:rFonts w:ascii="Times New Roman" w:hAnsi="Times New Roman" w:cs="Times New Roman"/>
                <w:sz w:val="24"/>
                <w:szCs w:val="24"/>
              </w:rPr>
            </w:pPr>
            <w:r w:rsidRPr="002B42E0">
              <w:rPr>
                <w:rFonts w:ascii="Times New Roman" w:hAnsi="Times New Roman" w:cs="Times New Roman"/>
                <w:sz w:val="24"/>
                <w:szCs w:val="24"/>
              </w:rPr>
              <w:t>Called after the control sub</w:t>
            </w:r>
            <w:r>
              <w:rPr>
                <w:rFonts w:ascii="Times New Roman" w:hAnsi="Times New Roman" w:cs="Times New Roman"/>
                <w:sz w:val="24"/>
                <w:szCs w:val="24"/>
              </w:rPr>
              <w:t>-</w:t>
            </w:r>
            <w:r w:rsidRPr="002B42E0">
              <w:rPr>
                <w:rFonts w:ascii="Times New Roman" w:hAnsi="Times New Roman" w:cs="Times New Roman"/>
                <w:sz w:val="24"/>
                <w:szCs w:val="24"/>
              </w:rPr>
              <w:t xml:space="preserve">object has invoked a specific method at the semantics </w:t>
            </w:r>
            <w:proofErr w:type="spellStart"/>
            <w:r w:rsidRPr="002B42E0">
              <w:rPr>
                <w:rFonts w:ascii="Times New Roman" w:hAnsi="Times New Roman" w:cs="Times New Roman"/>
                <w:sz w:val="24"/>
                <w:szCs w:val="24"/>
              </w:rPr>
              <w:t>subobject</w:t>
            </w:r>
            <w:proofErr w:type="spellEnd"/>
          </w:p>
        </w:tc>
      </w:tr>
    </w:tbl>
    <w:p w:rsidR="00640067" w:rsidRPr="002B42E0" w:rsidRDefault="00640067" w:rsidP="00640067">
      <w:pPr>
        <w:autoSpaceDE w:val="0"/>
        <w:autoSpaceDN w:val="0"/>
        <w:adjustRightInd w:val="0"/>
        <w:spacing w:after="0" w:line="240" w:lineRule="auto"/>
        <w:rPr>
          <w:rFonts w:ascii="Times New Roman" w:hAnsi="Times New Roman" w:cs="Times New Roman"/>
          <w:sz w:val="24"/>
          <w:szCs w:val="24"/>
        </w:rPr>
      </w:pPr>
      <w:r w:rsidRPr="002B42E0">
        <w:rPr>
          <w:rFonts w:ascii="Times New Roman" w:hAnsi="Times New Roman" w:cs="Times New Roman"/>
          <w:sz w:val="24"/>
          <w:szCs w:val="24"/>
        </w:rPr>
        <w:t xml:space="preserve">_ </w:t>
      </w:r>
      <w:proofErr w:type="gramStart"/>
      <w:r w:rsidRPr="002B42E0">
        <w:rPr>
          <w:rFonts w:ascii="Times New Roman" w:hAnsi="Times New Roman" w:cs="Times New Roman"/>
          <w:sz w:val="24"/>
          <w:szCs w:val="24"/>
        </w:rPr>
        <w:t>This</w:t>
      </w:r>
      <w:proofErr w:type="gramEnd"/>
      <w:r w:rsidRPr="002B42E0">
        <w:rPr>
          <w:rFonts w:ascii="Times New Roman" w:hAnsi="Times New Roman" w:cs="Times New Roman"/>
          <w:sz w:val="24"/>
          <w:szCs w:val="24"/>
        </w:rPr>
        <w:t xml:space="preserve"> approach allows to implement any </w:t>
      </w:r>
      <w:r w:rsidRPr="002B42E0">
        <w:rPr>
          <w:rFonts w:ascii="Times New Roman" w:hAnsi="Times New Roman" w:cs="Times New Roman"/>
          <w:b/>
          <w:bCs/>
          <w:sz w:val="24"/>
          <w:szCs w:val="24"/>
        </w:rPr>
        <w:t>object</w:t>
      </w:r>
      <w:r>
        <w:rPr>
          <w:rFonts w:ascii="Times New Roman" w:hAnsi="Times New Roman" w:cs="Times New Roman"/>
          <w:b/>
          <w:bCs/>
          <w:sz w:val="24"/>
          <w:szCs w:val="24"/>
        </w:rPr>
        <w:t>-</w:t>
      </w:r>
      <w:r w:rsidRPr="002B42E0">
        <w:rPr>
          <w:rFonts w:ascii="Times New Roman" w:hAnsi="Times New Roman" w:cs="Times New Roman"/>
          <w:b/>
          <w:bCs/>
          <w:sz w:val="24"/>
          <w:szCs w:val="24"/>
        </w:rPr>
        <w:t xml:space="preserve">specific </w:t>
      </w:r>
      <w:r w:rsidRPr="002B42E0">
        <w:rPr>
          <w:rFonts w:ascii="Times New Roman" w:hAnsi="Times New Roman" w:cs="Times New Roman"/>
          <w:sz w:val="24"/>
          <w:szCs w:val="24"/>
        </w:rPr>
        <w:t>caching/replication strategy</w:t>
      </w:r>
    </w:p>
    <w:p w:rsidR="00640067" w:rsidRPr="002B42E0" w:rsidRDefault="00640067" w:rsidP="00640067">
      <w:pPr>
        <w:pStyle w:val="NoSpacing"/>
        <w:jc w:val="both"/>
        <w:rPr>
          <w:rFonts w:ascii="Times New Roman" w:hAnsi="Times New Roman" w:cs="Times New Roman"/>
          <w:sz w:val="24"/>
          <w:szCs w:val="24"/>
        </w:rPr>
      </w:pPr>
      <w:r w:rsidRPr="002B42E0">
        <w:rPr>
          <w:rFonts w:ascii="Times New Roman" w:hAnsi="Times New Roman" w:cs="Times New Roman"/>
          <w:b/>
          <w:bCs/>
          <w:sz w:val="24"/>
          <w:szCs w:val="24"/>
        </w:rPr>
        <w:t>Security</w:t>
      </w:r>
      <w:r>
        <w:rPr>
          <w:rFonts w:ascii="Times New Roman" w:hAnsi="Times New Roman" w:cs="Times New Roman"/>
          <w:b/>
          <w:bCs/>
          <w:sz w:val="24"/>
          <w:szCs w:val="24"/>
        </w:rPr>
        <w:t xml:space="preserve">: </w:t>
      </w:r>
      <w:r w:rsidRPr="002B42E0">
        <w:rPr>
          <w:rFonts w:ascii="Times New Roman" w:hAnsi="Times New Roman" w:cs="Times New Roman"/>
          <w:b/>
          <w:bCs/>
          <w:sz w:val="24"/>
          <w:szCs w:val="24"/>
        </w:rPr>
        <w:t xml:space="preserve">Essence: </w:t>
      </w:r>
      <w:r w:rsidRPr="002B42E0">
        <w:rPr>
          <w:rFonts w:ascii="Times New Roman" w:hAnsi="Times New Roman" w:cs="Times New Roman"/>
          <w:sz w:val="24"/>
          <w:szCs w:val="24"/>
        </w:rPr>
        <w:t>Additional security sub</w:t>
      </w:r>
      <w:r>
        <w:rPr>
          <w:rFonts w:ascii="Times New Roman" w:hAnsi="Times New Roman" w:cs="Times New Roman"/>
          <w:sz w:val="24"/>
          <w:szCs w:val="24"/>
        </w:rPr>
        <w:t>-</w:t>
      </w:r>
      <w:r w:rsidRPr="002B42E0">
        <w:rPr>
          <w:rFonts w:ascii="Times New Roman" w:hAnsi="Times New Roman" w:cs="Times New Roman"/>
          <w:sz w:val="24"/>
          <w:szCs w:val="24"/>
        </w:rPr>
        <w:t>object checks for authorized communication, invocation, and parameter values. Globe can be integrated with existing security services:</w:t>
      </w:r>
    </w:p>
    <w:p w:rsidR="00640067" w:rsidRDefault="00640067" w:rsidP="00640067">
      <w:pPr>
        <w:pStyle w:val="NoSpacing"/>
        <w:jc w:val="center"/>
        <w:rPr>
          <w:rFonts w:ascii="Times New Roman" w:hAnsi="Times New Roman" w:cs="Times New Roman"/>
          <w:sz w:val="24"/>
          <w:szCs w:val="24"/>
        </w:rPr>
      </w:pPr>
      <w:r w:rsidRPr="002B42E0">
        <w:rPr>
          <w:rFonts w:ascii="Times New Roman" w:hAnsi="Times New Roman" w:cs="Times New Roman"/>
          <w:noProof/>
          <w:sz w:val="24"/>
          <w:szCs w:val="24"/>
        </w:rPr>
        <w:drawing>
          <wp:inline distT="0" distB="0" distL="0" distR="0" wp14:anchorId="7BCEEFF1" wp14:editId="4CD7E6F0">
            <wp:extent cx="3186042" cy="2990850"/>
            <wp:effectExtent l="19050" t="0" r="0" b="0"/>
            <wp:docPr id="4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srcRect/>
                    <a:stretch>
                      <a:fillRect/>
                    </a:stretch>
                  </pic:blipFill>
                  <pic:spPr bwMode="auto">
                    <a:xfrm>
                      <a:off x="0" y="0"/>
                      <a:ext cx="3187329" cy="2992058"/>
                    </a:xfrm>
                    <a:prstGeom prst="rect">
                      <a:avLst/>
                    </a:prstGeom>
                    <a:noFill/>
                    <a:ln w="9525">
                      <a:noFill/>
                      <a:miter lim="800000"/>
                      <a:headEnd/>
                      <a:tailEnd/>
                    </a:ln>
                  </pic:spPr>
                </pic:pic>
              </a:graphicData>
            </a:graphic>
          </wp:inline>
        </w:drawing>
      </w:r>
    </w:p>
    <w:p w:rsidR="007B151C" w:rsidRDefault="00D84177" w:rsidP="006F5F6E">
      <w:r>
        <w:lastRenderedPageBreak/>
        <w:t xml:space="preserve">15 Discuss the quality of service management in distributed multimedia system in detail. 10 </w:t>
      </w:r>
    </w:p>
    <w:p w:rsidR="002C2B6F" w:rsidRDefault="002C2B6F" w:rsidP="002C2B6F">
      <w:pPr>
        <w:pStyle w:val="NoSpacing"/>
        <w:jc w:val="both"/>
        <w:rPr>
          <w:rFonts w:ascii="Times New Roman" w:hAnsi="Times New Roman" w:cs="Times New Roman"/>
          <w:b/>
          <w:color w:val="231F20"/>
          <w:sz w:val="24"/>
          <w:szCs w:val="24"/>
        </w:rPr>
      </w:pPr>
      <w:r w:rsidRPr="00D15F7C">
        <w:rPr>
          <w:rFonts w:ascii="Times New Roman" w:hAnsi="Times New Roman" w:cs="Times New Roman"/>
          <w:b/>
          <w:color w:val="231F20"/>
          <w:sz w:val="24"/>
          <w:szCs w:val="24"/>
        </w:rPr>
        <w:t>QUALITY OF SERVICE MANAGEMENT</w:t>
      </w:r>
    </w:p>
    <w:p w:rsidR="002C2B6F" w:rsidRPr="00EB737B"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926F2D">
        <w:rPr>
          <w:rFonts w:ascii="Times New Roman" w:hAnsi="Times New Roman" w:cs="Times New Roman"/>
          <w:sz w:val="24"/>
          <w:szCs w:val="24"/>
          <w:lang w:val="en-GB"/>
        </w:rPr>
        <w:t>The management and allocation of resources to provide such guarantees is</w:t>
      </w:r>
      <w:r>
        <w:rPr>
          <w:rFonts w:ascii="Times New Roman" w:hAnsi="Times New Roman" w:cs="Times New Roman"/>
          <w:sz w:val="24"/>
          <w:szCs w:val="24"/>
          <w:lang w:val="en-GB"/>
        </w:rPr>
        <w:t xml:space="preserve"> </w:t>
      </w:r>
      <w:r w:rsidRPr="00926F2D">
        <w:rPr>
          <w:rFonts w:ascii="Times New Roman" w:hAnsi="Times New Roman" w:cs="Times New Roman"/>
          <w:sz w:val="24"/>
          <w:szCs w:val="24"/>
          <w:lang w:val="en-GB"/>
        </w:rPr>
        <w:t xml:space="preserve">referred to as </w:t>
      </w:r>
      <w:r w:rsidRPr="00EB737B">
        <w:rPr>
          <w:rFonts w:ascii="Times New Roman" w:hAnsi="Times New Roman" w:cs="Times New Roman"/>
          <w:b/>
          <w:sz w:val="24"/>
          <w:szCs w:val="24"/>
          <w:lang w:val="en-GB"/>
        </w:rPr>
        <w:t>quality of service management.</w:t>
      </w:r>
    </w:p>
    <w:p w:rsidR="002C2B6F" w:rsidRPr="00541E0F" w:rsidRDefault="002C2B6F" w:rsidP="002C2B6F">
      <w:pPr>
        <w:pStyle w:val="NoSpacing"/>
        <w:jc w:val="both"/>
        <w:rPr>
          <w:rFonts w:ascii="Times New Roman" w:hAnsi="Times New Roman" w:cs="Times New Roman"/>
          <w:sz w:val="24"/>
          <w:szCs w:val="24"/>
          <w:lang w:val="en-GB"/>
        </w:rPr>
      </w:pP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F11B38">
        <w:rPr>
          <w:rFonts w:ascii="Times New Roman" w:hAnsi="Times New Roman" w:cs="Times New Roman"/>
          <w:b/>
          <w:sz w:val="24"/>
          <w:szCs w:val="24"/>
          <w:lang w:val="en-GB"/>
        </w:rPr>
        <w:t>QOS MANAGER</w:t>
      </w:r>
      <w:r>
        <w:rPr>
          <w:rFonts w:ascii="Times New Roman" w:hAnsi="Times New Roman" w:cs="Times New Roman"/>
          <w:sz w:val="24"/>
          <w:szCs w:val="24"/>
          <w:lang w:val="en-GB"/>
        </w:rPr>
        <w:t xml:space="preserve"> </w:t>
      </w:r>
      <w:r w:rsidRPr="00541E0F">
        <w:rPr>
          <w:rFonts w:ascii="Times New Roman" w:hAnsi="Times New Roman" w:cs="Times New Roman"/>
          <w:sz w:val="24"/>
          <w:szCs w:val="24"/>
          <w:lang w:val="en-GB"/>
        </w:rPr>
        <w:t>is a system component</w:t>
      </w:r>
      <w:r>
        <w:rPr>
          <w:rFonts w:ascii="Times New Roman" w:hAnsi="Times New Roman" w:cs="Times New Roman"/>
          <w:sz w:val="24"/>
          <w:szCs w:val="24"/>
          <w:lang w:val="en-GB"/>
        </w:rPr>
        <w:t xml:space="preserve"> of </w:t>
      </w:r>
      <w:r w:rsidRPr="00EB737B">
        <w:rPr>
          <w:rFonts w:ascii="Times New Roman" w:hAnsi="Times New Roman" w:cs="Times New Roman"/>
          <w:b/>
          <w:sz w:val="24"/>
          <w:szCs w:val="24"/>
          <w:lang w:val="en-GB"/>
        </w:rPr>
        <w:t>QUALITY OF SERVICE MANAGEMENT</w:t>
      </w:r>
      <w:r w:rsidRPr="00541E0F">
        <w:rPr>
          <w:rFonts w:ascii="Times New Roman" w:hAnsi="Times New Roman" w:cs="Times New Roman"/>
          <w:sz w:val="24"/>
          <w:szCs w:val="24"/>
          <w:lang w:val="en-GB"/>
        </w:rPr>
        <w:t xml:space="preserve"> responsible for the allocation and scheduling of those</w:t>
      </w:r>
      <w:r>
        <w:rPr>
          <w:rFonts w:ascii="Times New Roman" w:hAnsi="Times New Roman" w:cs="Times New Roman"/>
          <w:sz w:val="24"/>
          <w:szCs w:val="24"/>
          <w:lang w:val="en-GB"/>
        </w:rPr>
        <w:t xml:space="preserve"> </w:t>
      </w:r>
      <w:r w:rsidRPr="00541E0F">
        <w:rPr>
          <w:rFonts w:ascii="Times New Roman" w:hAnsi="Times New Roman" w:cs="Times New Roman"/>
          <w:sz w:val="24"/>
          <w:szCs w:val="24"/>
          <w:lang w:val="en-GB"/>
        </w:rPr>
        <w:t xml:space="preserve">resources. </w:t>
      </w:r>
    </w:p>
    <w:p w:rsidR="002C2B6F" w:rsidRDefault="002C2B6F" w:rsidP="002C2B6F">
      <w:pPr>
        <w:autoSpaceDE w:val="0"/>
        <w:autoSpaceDN w:val="0"/>
        <w:adjustRightInd w:val="0"/>
        <w:spacing w:after="0" w:line="240" w:lineRule="auto"/>
        <w:rPr>
          <w:rFonts w:ascii="Times New Roman" w:hAnsi="Times New Roman" w:cs="Times New Roman"/>
          <w:b/>
          <w:color w:val="231F20"/>
          <w:sz w:val="24"/>
          <w:szCs w:val="24"/>
        </w:rPr>
      </w:pP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0751A7">
        <w:rPr>
          <w:rFonts w:ascii="Times New Roman" w:hAnsi="Times New Roman" w:cs="Times New Roman"/>
          <w:sz w:val="24"/>
          <w:szCs w:val="24"/>
          <w:lang w:val="en-GB"/>
        </w:rPr>
        <w:t>When multimedia applications run in networks of personal computers they compete for</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resources at the workstations running the applications (processor cycles, bus cycles,</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buffer capacity) and in the networks (physical transmission links, switches, gateways).</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Workstations and networks may have to support several multimedia and conventional</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applications. There is competition between the multimedia and conventional</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applications, between different multimedia applications and even between the media</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streams within individual applications.</w:t>
      </w:r>
    </w:p>
    <w:p w:rsidR="002C2B6F" w:rsidRPr="000751A7"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Pr="000751A7"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0751A7">
        <w:rPr>
          <w:rFonts w:ascii="Times New Roman" w:hAnsi="Times New Roman" w:cs="Times New Roman"/>
          <w:sz w:val="24"/>
          <w:szCs w:val="24"/>
          <w:lang w:val="en-GB"/>
        </w:rPr>
        <w:t>The concurrent use of physical resources for a variety of tasks has long been</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possible with multi-tasking operating systems and shared networks. In multi-tasking</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operating systems the central processor is allocated to individual tasks (or processes) in</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a round-robin or other scheduling scheme that shares the processing resources on a best-efforts</w:t>
      </w:r>
      <w:r>
        <w:rPr>
          <w:rFonts w:ascii="Times New Roman" w:hAnsi="Times New Roman" w:cs="Times New Roman"/>
          <w:sz w:val="24"/>
          <w:szCs w:val="24"/>
          <w:lang w:val="en-GB"/>
        </w:rPr>
        <w:t xml:space="preserve"> </w:t>
      </w:r>
      <w:r w:rsidRPr="000751A7">
        <w:rPr>
          <w:rFonts w:ascii="Times New Roman" w:hAnsi="Times New Roman" w:cs="Times New Roman"/>
          <w:sz w:val="24"/>
          <w:szCs w:val="24"/>
          <w:lang w:val="en-GB"/>
        </w:rPr>
        <w:t>basis amongst all of the tasks currently competing for the central processor.</w:t>
      </w:r>
    </w:p>
    <w:p w:rsidR="002C2B6F" w:rsidRDefault="002C2B6F" w:rsidP="002C2B6F">
      <w:pPr>
        <w:pStyle w:val="NoSpacing"/>
        <w:jc w:val="both"/>
        <w:rPr>
          <w:rFonts w:ascii="Times New Roman" w:hAnsi="Times New Roman" w:cs="Times New Roman"/>
          <w:noProof/>
          <w:sz w:val="24"/>
          <w:szCs w:val="24"/>
        </w:rPr>
      </w:pPr>
    </w:p>
    <w:p w:rsidR="002C2B6F" w:rsidRPr="005E5790"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5E5790">
        <w:rPr>
          <w:rFonts w:ascii="Times New Roman" w:hAnsi="Times New Roman" w:cs="Times New Roman"/>
          <w:sz w:val="24"/>
          <w:szCs w:val="24"/>
          <w:lang w:val="en-GB"/>
        </w:rPr>
        <w:t>Collisions can occur and when they do sending nodes wait</w:t>
      </w:r>
      <w:r>
        <w:rPr>
          <w:rFonts w:ascii="Times New Roman" w:hAnsi="Times New Roman" w:cs="Times New Roman"/>
          <w:sz w:val="24"/>
          <w:szCs w:val="24"/>
          <w:lang w:val="en-GB"/>
        </w:rPr>
        <w:t xml:space="preserve"> </w:t>
      </w:r>
      <w:r w:rsidRPr="005E5790">
        <w:rPr>
          <w:rFonts w:ascii="Times New Roman" w:hAnsi="Times New Roman" w:cs="Times New Roman"/>
          <w:sz w:val="24"/>
          <w:szCs w:val="24"/>
          <w:lang w:val="en-GB"/>
        </w:rPr>
        <w:t>for random back off periods in order to prevent repeated collisions.</w:t>
      </w:r>
    </w:p>
    <w:p w:rsidR="002C2B6F" w:rsidRDefault="002C2B6F" w:rsidP="002C2B6F">
      <w:pPr>
        <w:pStyle w:val="NoSpacing"/>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6A8652B2" wp14:editId="3E1F5BE5">
            <wp:extent cx="5324475" cy="2555406"/>
            <wp:effectExtent l="19050" t="0" r="9525" b="0"/>
            <wp:docPr id="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srcRect/>
                    <a:stretch>
                      <a:fillRect/>
                    </a:stretch>
                  </pic:blipFill>
                  <pic:spPr bwMode="auto">
                    <a:xfrm>
                      <a:off x="0" y="0"/>
                      <a:ext cx="5324475" cy="2555406"/>
                    </a:xfrm>
                    <a:prstGeom prst="rect">
                      <a:avLst/>
                    </a:prstGeom>
                    <a:noFill/>
                    <a:ln w="9525">
                      <a:noFill/>
                      <a:miter lim="800000"/>
                      <a:headEnd/>
                      <a:tailEnd/>
                    </a:ln>
                  </pic:spPr>
                </pic:pic>
              </a:graphicData>
            </a:graphic>
          </wp:inline>
        </w:drawing>
      </w:r>
    </w:p>
    <w:p w:rsidR="002C2B6F" w:rsidRPr="00031AA2" w:rsidRDefault="002C2B6F" w:rsidP="002C2B6F">
      <w:pPr>
        <w:pStyle w:val="NoSpacing"/>
        <w:jc w:val="both"/>
        <w:rPr>
          <w:rFonts w:ascii="Times New Roman" w:hAnsi="Times New Roman" w:cs="Times New Roman"/>
          <w:sz w:val="24"/>
          <w:szCs w:val="24"/>
          <w:lang w:val="en-GB"/>
        </w:rPr>
      </w:pPr>
    </w:p>
    <w:p w:rsidR="002C2B6F" w:rsidRPr="00C14A5C" w:rsidRDefault="002C2B6F" w:rsidP="002C2B6F">
      <w:pPr>
        <w:pStyle w:val="NoSpacing"/>
        <w:jc w:val="both"/>
        <w:rPr>
          <w:rFonts w:ascii="Times New Roman" w:hAnsi="Times New Roman" w:cs="Times New Roman"/>
          <w:b/>
          <w:sz w:val="24"/>
          <w:szCs w:val="24"/>
          <w:lang w:val="en-GB"/>
        </w:rPr>
      </w:pPr>
      <w:r w:rsidRPr="00C14A5C">
        <w:rPr>
          <w:rFonts w:ascii="Times New Roman" w:hAnsi="Times New Roman" w:cs="Times New Roman"/>
          <w:b/>
          <w:sz w:val="24"/>
          <w:szCs w:val="24"/>
          <w:lang w:val="en-GB"/>
        </w:rPr>
        <w:t>QOS MANAGER’S TWO MAIN SUB-TASKS:</w:t>
      </w:r>
    </w:p>
    <w:p w:rsidR="002C2B6F" w:rsidRPr="00C14A5C" w:rsidRDefault="002C2B6F" w:rsidP="002C2B6F">
      <w:pPr>
        <w:pStyle w:val="NoSpacing"/>
        <w:jc w:val="both"/>
        <w:rPr>
          <w:rFonts w:ascii="Times New Roman" w:hAnsi="Times New Roman" w:cs="Times New Roman"/>
          <w:sz w:val="24"/>
          <w:szCs w:val="24"/>
          <w:lang w:val="en-GB"/>
        </w:rPr>
      </w:pPr>
      <w:r w:rsidRPr="00C14A5C">
        <w:rPr>
          <w:rFonts w:ascii="Times New Roman" w:hAnsi="Times New Roman" w:cs="Times New Roman"/>
          <w:sz w:val="24"/>
          <w:szCs w:val="24"/>
          <w:lang w:val="en-GB"/>
        </w:rPr>
        <w:t>1. Quality of service negotiation.</w:t>
      </w:r>
      <w:r>
        <w:rPr>
          <w:rFonts w:ascii="Times New Roman" w:hAnsi="Times New Roman" w:cs="Times New Roman"/>
          <w:sz w:val="24"/>
          <w:szCs w:val="24"/>
          <w:lang w:val="en-GB"/>
        </w:rPr>
        <w:tab/>
      </w:r>
      <w:r>
        <w:rPr>
          <w:rFonts w:ascii="Times New Roman" w:hAnsi="Times New Roman" w:cs="Times New Roman"/>
          <w:sz w:val="24"/>
          <w:szCs w:val="24"/>
          <w:lang w:val="en-GB"/>
        </w:rPr>
        <w:tab/>
      </w:r>
      <w:r w:rsidRPr="00C14A5C">
        <w:rPr>
          <w:rFonts w:ascii="Times New Roman" w:hAnsi="Times New Roman" w:cs="Times New Roman"/>
          <w:sz w:val="24"/>
          <w:szCs w:val="24"/>
          <w:lang w:val="en-GB"/>
        </w:rPr>
        <w:t>2. Admission control.</w:t>
      </w:r>
    </w:p>
    <w:p w:rsidR="002C2B6F" w:rsidRDefault="002C2B6F" w:rsidP="002C2B6F">
      <w:pPr>
        <w:pStyle w:val="NoSpacing"/>
        <w:jc w:val="both"/>
        <w:rPr>
          <w:rFonts w:ascii="Times New Roman" w:hAnsi="Times New Roman" w:cs="Times New Roman"/>
          <w:sz w:val="24"/>
          <w:szCs w:val="24"/>
          <w:lang w:val="en-GB"/>
        </w:rPr>
      </w:pPr>
    </w:p>
    <w:p w:rsidR="002C2B6F"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C14A5C">
        <w:rPr>
          <w:rFonts w:ascii="Times New Roman" w:hAnsi="Times New Roman" w:cs="Times New Roman"/>
          <w:b/>
          <w:sz w:val="24"/>
          <w:szCs w:val="24"/>
          <w:lang w:val="en-GB"/>
        </w:rPr>
        <w:t>QUALITY OF SERVICE NEGOTIATION</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C14A5C">
        <w:rPr>
          <w:rFonts w:ascii="Times New Roman" w:hAnsi="Times New Roman" w:cs="Times New Roman"/>
          <w:sz w:val="24"/>
          <w:szCs w:val="24"/>
          <w:lang w:val="en-GB"/>
        </w:rPr>
        <w:t>The application indicates its resource requirements</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 xml:space="preserve">to the </w:t>
      </w:r>
      <w:proofErr w:type="spellStart"/>
      <w:r w:rsidRPr="00C14A5C">
        <w:rPr>
          <w:rFonts w:ascii="Times New Roman" w:hAnsi="Times New Roman" w:cs="Times New Roman"/>
          <w:sz w:val="24"/>
          <w:szCs w:val="24"/>
          <w:lang w:val="en-GB"/>
        </w:rPr>
        <w:t>QoS</w:t>
      </w:r>
      <w:proofErr w:type="spellEnd"/>
      <w:r w:rsidRPr="00C14A5C">
        <w:rPr>
          <w:rFonts w:ascii="Times New Roman" w:hAnsi="Times New Roman" w:cs="Times New Roman"/>
          <w:sz w:val="24"/>
          <w:szCs w:val="24"/>
          <w:lang w:val="en-GB"/>
        </w:rPr>
        <w:t xml:space="preserve"> manager. The </w:t>
      </w:r>
      <w:proofErr w:type="spellStart"/>
      <w:r w:rsidRPr="00C14A5C">
        <w:rPr>
          <w:rFonts w:ascii="Times New Roman" w:hAnsi="Times New Roman" w:cs="Times New Roman"/>
          <w:sz w:val="24"/>
          <w:szCs w:val="24"/>
          <w:lang w:val="en-GB"/>
        </w:rPr>
        <w:t>QoS</w:t>
      </w:r>
      <w:proofErr w:type="spellEnd"/>
      <w:r w:rsidRPr="00C14A5C">
        <w:rPr>
          <w:rFonts w:ascii="Times New Roman" w:hAnsi="Times New Roman" w:cs="Times New Roman"/>
          <w:sz w:val="24"/>
          <w:szCs w:val="24"/>
          <w:lang w:val="en-GB"/>
        </w:rPr>
        <w:t xml:space="preserve"> manager evaluates the feasibility of meeting the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 xml:space="preserve">requirements against a database of the available resources </w:t>
      </w:r>
      <w:r w:rsidRPr="00C14A5C">
        <w:rPr>
          <w:rFonts w:ascii="Times New Roman" w:hAnsi="Times New Roman" w:cs="Times New Roman"/>
          <w:sz w:val="24"/>
          <w:szCs w:val="24"/>
          <w:lang w:val="en-GB"/>
        </w:rPr>
        <w:lastRenderedPageBreak/>
        <w:t>and current resource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commitments and gives a positive or negative response. If it is negative, the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application may be reconfigured to use reduced resources and the process is</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repeated.</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B4CE9">
        <w:rPr>
          <w:rFonts w:ascii="Times New Roman" w:hAnsi="Times New Roman" w:cs="Times New Roman"/>
          <w:sz w:val="24"/>
          <w:szCs w:val="24"/>
          <w:lang w:val="en-GB"/>
        </w:rPr>
        <w:t xml:space="preserve">To negotiate </w:t>
      </w:r>
      <w:proofErr w:type="spellStart"/>
      <w:r w:rsidRPr="009B4CE9">
        <w:rPr>
          <w:rFonts w:ascii="Times New Roman" w:hAnsi="Times New Roman" w:cs="Times New Roman"/>
          <w:sz w:val="24"/>
          <w:szCs w:val="24"/>
          <w:lang w:val="en-GB"/>
        </w:rPr>
        <w:t>QoS</w:t>
      </w:r>
      <w:proofErr w:type="spellEnd"/>
      <w:r w:rsidRPr="009B4CE9">
        <w:rPr>
          <w:rFonts w:ascii="Times New Roman" w:hAnsi="Times New Roman" w:cs="Times New Roman"/>
          <w:sz w:val="24"/>
          <w:szCs w:val="24"/>
          <w:lang w:val="en-GB"/>
        </w:rPr>
        <w:t xml:space="preserve"> between an application and its underlying system, an application must</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 xml:space="preserve">specify its </w:t>
      </w:r>
      <w:proofErr w:type="spellStart"/>
      <w:r w:rsidRPr="009B4CE9">
        <w:rPr>
          <w:rFonts w:ascii="Times New Roman" w:hAnsi="Times New Roman" w:cs="Times New Roman"/>
          <w:sz w:val="24"/>
          <w:szCs w:val="24"/>
          <w:lang w:val="en-GB"/>
        </w:rPr>
        <w:t>QoS</w:t>
      </w:r>
      <w:proofErr w:type="spellEnd"/>
      <w:r w:rsidRPr="009B4CE9">
        <w:rPr>
          <w:rFonts w:ascii="Times New Roman" w:hAnsi="Times New Roman" w:cs="Times New Roman"/>
          <w:sz w:val="24"/>
          <w:szCs w:val="24"/>
          <w:lang w:val="en-GB"/>
        </w:rPr>
        <w:t xml:space="preserve"> requirements to the </w:t>
      </w:r>
      <w:proofErr w:type="spellStart"/>
      <w:r w:rsidRPr="009B4CE9">
        <w:rPr>
          <w:rFonts w:ascii="Times New Roman" w:hAnsi="Times New Roman" w:cs="Times New Roman"/>
          <w:sz w:val="24"/>
          <w:szCs w:val="24"/>
          <w:lang w:val="en-GB"/>
        </w:rPr>
        <w:t>QoS</w:t>
      </w:r>
      <w:proofErr w:type="spellEnd"/>
      <w:r w:rsidRPr="009B4CE9">
        <w:rPr>
          <w:rFonts w:ascii="Times New Roman" w:hAnsi="Times New Roman" w:cs="Times New Roman"/>
          <w:sz w:val="24"/>
          <w:szCs w:val="24"/>
          <w:lang w:val="en-GB"/>
        </w:rPr>
        <w:t xml:space="preserve"> Manager. This is done by the transmission of a</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set of parameters. Three parameters are of primary interest when it comes to processing</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and transporting multimedia streams: bandwidth, latency, and loss rate.</w:t>
      </w:r>
      <w:r>
        <w:rPr>
          <w:rFonts w:ascii="Times New Roman" w:hAnsi="Times New Roman" w:cs="Times New Roman"/>
          <w:sz w:val="24"/>
          <w:szCs w:val="24"/>
          <w:lang w:val="en-GB"/>
        </w:rPr>
        <w:t xml:space="preserve"> </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Pr="009B4CE9"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B4CE9">
        <w:rPr>
          <w:rFonts w:ascii="Times New Roman" w:hAnsi="Times New Roman" w:cs="Times New Roman"/>
          <w:b/>
          <w:sz w:val="24"/>
          <w:szCs w:val="24"/>
          <w:lang w:val="en-GB"/>
        </w:rPr>
        <w:t xml:space="preserve">BANDWIDTH: </w:t>
      </w:r>
      <w:r>
        <w:rPr>
          <w:rFonts w:ascii="Times New Roman" w:hAnsi="Times New Roman" w:cs="Times New Roman"/>
          <w:sz w:val="24"/>
          <w:szCs w:val="24"/>
          <w:lang w:val="en-GB"/>
        </w:rPr>
        <w:t>It</w:t>
      </w:r>
      <w:r w:rsidRPr="009B4CE9">
        <w:rPr>
          <w:rFonts w:ascii="Times New Roman" w:hAnsi="Times New Roman" w:cs="Times New Roman"/>
          <w:sz w:val="24"/>
          <w:szCs w:val="24"/>
          <w:lang w:val="en-GB"/>
        </w:rPr>
        <w:t xml:space="preserve"> of a multimedia stream or component is the rate at which</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data flows through it.</w:t>
      </w:r>
      <w:r w:rsidRPr="00EA6C08">
        <w:rPr>
          <w:rFonts w:ascii="Times New Roman" w:hAnsi="Times New Roman" w:cs="Times New Roman"/>
          <w:sz w:val="24"/>
          <w:szCs w:val="24"/>
          <w:lang w:val="en-GB"/>
        </w:rPr>
        <w:t xml:space="preserve"> Bandwidth is the characterization of </w:t>
      </w:r>
      <w:proofErr w:type="spellStart"/>
      <w:r w:rsidRPr="00EA6C08">
        <w:rPr>
          <w:rFonts w:ascii="Times New Roman" w:hAnsi="Times New Roman" w:cs="Times New Roman"/>
          <w:sz w:val="24"/>
          <w:szCs w:val="24"/>
          <w:lang w:val="en-GB"/>
        </w:rPr>
        <w:t>burstiness</w:t>
      </w:r>
      <w:proofErr w:type="spellEnd"/>
      <w:r w:rsidRPr="00EA6C08">
        <w:rPr>
          <w:rFonts w:ascii="Times New Roman" w:hAnsi="Times New Roman" w:cs="Times New Roman"/>
          <w:sz w:val="24"/>
          <w:szCs w:val="24"/>
          <w:lang w:val="en-GB"/>
        </w:rPr>
        <w:t>.</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B4CE9">
        <w:rPr>
          <w:rFonts w:ascii="Times New Roman" w:hAnsi="Times New Roman" w:cs="Times New Roman"/>
          <w:b/>
          <w:sz w:val="24"/>
          <w:szCs w:val="24"/>
          <w:lang w:val="en-GB"/>
        </w:rPr>
        <w:t>LATENCY:</w:t>
      </w:r>
      <w:r w:rsidRPr="009B4CE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It </w:t>
      </w:r>
      <w:r w:rsidRPr="009B4CE9">
        <w:rPr>
          <w:rFonts w:ascii="Times New Roman" w:hAnsi="Times New Roman" w:cs="Times New Roman"/>
          <w:sz w:val="24"/>
          <w:szCs w:val="24"/>
          <w:lang w:val="en-GB"/>
        </w:rPr>
        <w:t>is the time required for an individual data element to move through a</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stream from the source to the destination. Of course this may vary depending on the</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volume of other data in the system and other characteristics of the system load. This</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variation is termed jitter – formally, jitter is the first derivative of the latency.</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B4CE9">
        <w:rPr>
          <w:rFonts w:ascii="Times New Roman" w:hAnsi="Times New Roman" w:cs="Times New Roman"/>
          <w:b/>
          <w:sz w:val="24"/>
          <w:szCs w:val="24"/>
          <w:lang w:val="en-GB"/>
        </w:rPr>
        <w:t>LOSS RATE:</w:t>
      </w:r>
      <w:r w:rsidRPr="009B4CE9">
        <w:rPr>
          <w:rFonts w:ascii="Times New Roman" w:hAnsi="Times New Roman" w:cs="Times New Roman"/>
          <w:sz w:val="24"/>
          <w:szCs w:val="24"/>
          <w:lang w:val="en-GB"/>
        </w:rPr>
        <w:t xml:space="preserve"> Since the late delivery of multimedia data is of no value, data elements will</w:t>
      </w:r>
      <w:r>
        <w:rPr>
          <w:rFonts w:ascii="Times New Roman" w:hAnsi="Times New Roman" w:cs="Times New Roman"/>
          <w:sz w:val="24"/>
          <w:szCs w:val="24"/>
          <w:lang w:val="en-GB"/>
        </w:rPr>
        <w:t xml:space="preserve"> </w:t>
      </w:r>
      <w:r w:rsidRPr="009B4CE9">
        <w:rPr>
          <w:rFonts w:ascii="Times New Roman" w:hAnsi="Times New Roman" w:cs="Times New Roman"/>
          <w:sz w:val="24"/>
          <w:szCs w:val="24"/>
          <w:lang w:val="en-GB"/>
        </w:rPr>
        <w:t>be dropped when it is impossible to deliver them before their scheduled delivery time.</w:t>
      </w:r>
      <w:r>
        <w:rPr>
          <w:rFonts w:ascii="Times New Roman" w:hAnsi="Times New Roman" w:cs="Times New Roman"/>
          <w:sz w:val="24"/>
          <w:szCs w:val="24"/>
          <w:lang w:val="en-GB"/>
        </w:rPr>
        <w:t xml:space="preserve"> To avoid the data loss we either use leaky bucket or token bucket algorithm.</w:t>
      </w:r>
    </w:p>
    <w:p w:rsidR="002C2B6F" w:rsidRPr="001E575D" w:rsidRDefault="002C2B6F" w:rsidP="002C2B6F">
      <w:pPr>
        <w:pStyle w:val="NoSpacing"/>
        <w:jc w:val="both"/>
        <w:rPr>
          <w:rFonts w:ascii="Times New Roman" w:hAnsi="Times New Roman" w:cs="Times New Roman"/>
          <w:b/>
          <w:sz w:val="24"/>
          <w:szCs w:val="24"/>
          <w:lang w:val="en-GB"/>
        </w:rPr>
      </w:pPr>
      <w:r w:rsidRPr="001E575D">
        <w:rPr>
          <w:rFonts w:ascii="Times New Roman" w:hAnsi="Times New Roman" w:cs="Times New Roman"/>
          <w:b/>
          <w:sz w:val="24"/>
          <w:szCs w:val="24"/>
          <w:lang w:val="en-GB"/>
        </w:rPr>
        <w:t>TRAFFIC SHAPING ALGORITHMS</w:t>
      </w:r>
    </w:p>
    <w:p w:rsidR="002C2B6F" w:rsidRPr="00031AA2" w:rsidRDefault="002C2B6F" w:rsidP="002C2B6F">
      <w:pPr>
        <w:pStyle w:val="NoSpacing"/>
        <w:jc w:val="center"/>
        <w:rPr>
          <w:rFonts w:ascii="Times New Roman" w:hAnsi="Times New Roman" w:cs="Times New Roman"/>
          <w:sz w:val="24"/>
          <w:szCs w:val="24"/>
          <w:lang w:val="en-GB"/>
        </w:rPr>
      </w:pPr>
      <w:r w:rsidRPr="00031AA2">
        <w:rPr>
          <w:rFonts w:ascii="Times New Roman" w:hAnsi="Times New Roman" w:cs="Times New Roman"/>
          <w:noProof/>
          <w:sz w:val="24"/>
          <w:szCs w:val="24"/>
        </w:rPr>
        <w:drawing>
          <wp:inline distT="0" distB="0" distL="0" distR="0" wp14:anchorId="541522E0" wp14:editId="49E7DE8A">
            <wp:extent cx="3676650" cy="1352550"/>
            <wp:effectExtent l="0" t="0" r="0" b="0"/>
            <wp:docPr id="48" name="Picture 4"/>
            <wp:cNvGraphicFramePr/>
            <a:graphic xmlns:a="http://schemas.openxmlformats.org/drawingml/2006/main">
              <a:graphicData uri="http://schemas.openxmlformats.org/drawingml/2006/picture">
                <pic:pic xmlns:pic="http://schemas.openxmlformats.org/drawingml/2006/picture">
                  <pic:nvPicPr>
                    <pic:cNvPr id="19461" name="Picture 5"/>
                    <pic:cNvPicPr>
                      <a:picLocks noChangeAspect="1" noChangeArrowheads="1"/>
                    </pic:cNvPicPr>
                  </pic:nvPicPr>
                  <pic:blipFill>
                    <a:blip r:embed="rId77" cstate="print"/>
                    <a:srcRect/>
                    <a:stretch>
                      <a:fillRect/>
                    </a:stretch>
                  </pic:blipFill>
                  <pic:spPr bwMode="auto">
                    <a:xfrm>
                      <a:off x="0" y="0"/>
                      <a:ext cx="3676650" cy="1352550"/>
                    </a:xfrm>
                    <a:prstGeom prst="rect">
                      <a:avLst/>
                    </a:prstGeom>
                    <a:noFill/>
                    <a:ln w="9525">
                      <a:noFill/>
                      <a:miter lim="800000"/>
                      <a:headEnd/>
                      <a:tailEnd/>
                    </a:ln>
                    <a:effectLst/>
                  </pic:spPr>
                </pic:pic>
              </a:graphicData>
            </a:graphic>
          </wp:inline>
        </w:drawing>
      </w:r>
    </w:p>
    <w:p w:rsidR="002C2B6F" w:rsidRPr="009E0742"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9E0742">
        <w:rPr>
          <w:rFonts w:ascii="Times New Roman" w:hAnsi="Times New Roman" w:cs="Times New Roman"/>
          <w:b/>
          <w:sz w:val="24"/>
          <w:szCs w:val="24"/>
          <w:lang w:val="en-GB"/>
        </w:rPr>
        <w:t>NOTE:</w:t>
      </w:r>
    </w:p>
    <w:p w:rsidR="002C2B6F" w:rsidRPr="009E0742"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E0742">
        <w:rPr>
          <w:rFonts w:ascii="Times New Roman" w:hAnsi="Times New Roman" w:cs="Times New Roman"/>
          <w:sz w:val="24"/>
          <w:szCs w:val="24"/>
          <w:lang w:val="en-GB"/>
        </w:rPr>
        <w:t>The model of linear-bounded arrival processes (LBAP) used in</w:t>
      </w:r>
      <w:r>
        <w:rPr>
          <w:rFonts w:ascii="Times New Roman" w:hAnsi="Times New Roman" w:cs="Times New Roman"/>
          <w:sz w:val="24"/>
          <w:szCs w:val="24"/>
          <w:lang w:val="en-GB"/>
        </w:rPr>
        <w:t xml:space="preserve"> </w:t>
      </w:r>
      <w:r w:rsidRPr="009E0742">
        <w:rPr>
          <w:rFonts w:ascii="Times New Roman" w:hAnsi="Times New Roman" w:cs="Times New Roman"/>
          <w:sz w:val="24"/>
          <w:szCs w:val="24"/>
          <w:lang w:val="en-GB"/>
        </w:rPr>
        <w:t>defines the maximum number of messages in a stream during any time</w:t>
      </w:r>
      <w:r>
        <w:rPr>
          <w:rFonts w:ascii="Times New Roman" w:hAnsi="Times New Roman" w:cs="Times New Roman"/>
          <w:sz w:val="24"/>
          <w:szCs w:val="24"/>
          <w:lang w:val="en-GB"/>
        </w:rPr>
        <w:t xml:space="preserve"> </w:t>
      </w:r>
      <w:r w:rsidRPr="009E0742">
        <w:rPr>
          <w:rFonts w:ascii="Times New Roman" w:hAnsi="Times New Roman" w:cs="Times New Roman"/>
          <w:sz w:val="24"/>
          <w:szCs w:val="24"/>
          <w:lang w:val="en-GB"/>
        </w:rPr>
        <w:t xml:space="preserve">interval t as </w:t>
      </w:r>
      <w:proofErr w:type="spellStart"/>
      <w:proofErr w:type="gramStart"/>
      <w:r w:rsidRPr="009E0742">
        <w:rPr>
          <w:rFonts w:ascii="Times New Roman" w:hAnsi="Times New Roman" w:cs="Times New Roman"/>
          <w:sz w:val="24"/>
          <w:szCs w:val="24"/>
          <w:lang w:val="en-GB"/>
        </w:rPr>
        <w:t>Rt</w:t>
      </w:r>
      <w:proofErr w:type="spellEnd"/>
      <w:proofErr w:type="gramEnd"/>
      <w:r w:rsidRPr="009E0742">
        <w:rPr>
          <w:rFonts w:ascii="Times New Roman" w:hAnsi="Times New Roman" w:cs="Times New Roman"/>
          <w:sz w:val="24"/>
          <w:szCs w:val="24"/>
          <w:lang w:val="en-GB"/>
        </w:rPr>
        <w:t xml:space="preserve"> + B where R is the rate and B is the maximum size of burst.</w:t>
      </w:r>
      <w:r>
        <w:rPr>
          <w:rFonts w:ascii="Times New Roman" w:hAnsi="Times New Roman" w:cs="Times New Roman"/>
          <w:sz w:val="24"/>
          <w:szCs w:val="24"/>
          <w:lang w:val="en-GB"/>
        </w:rPr>
        <w:t xml:space="preserve"> </w:t>
      </w:r>
      <w:r w:rsidRPr="009452C2">
        <w:rPr>
          <w:rFonts w:ascii="Times New Roman" w:hAnsi="Times New Roman" w:cs="Times New Roman"/>
          <w:sz w:val="24"/>
          <w:szCs w:val="24"/>
          <w:lang w:val="en-GB"/>
        </w:rPr>
        <w:t>The burst parameter defines the amount of buffer space required to avoid loss.</w:t>
      </w:r>
    </w:p>
    <w:p w:rsidR="002C2B6F" w:rsidRDefault="002C2B6F" w:rsidP="002C2B6F">
      <w:pPr>
        <w:autoSpaceDE w:val="0"/>
        <w:autoSpaceDN w:val="0"/>
        <w:adjustRightInd w:val="0"/>
        <w:spacing w:after="0" w:line="240" w:lineRule="auto"/>
        <w:rPr>
          <w:rFonts w:ascii="Times New Roman" w:hAnsi="Times New Roman" w:cs="Times New Roman"/>
          <w:sz w:val="20"/>
          <w:szCs w:val="20"/>
        </w:rPr>
      </w:pPr>
    </w:p>
    <w:p w:rsidR="002C2B6F"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C14A5C">
        <w:rPr>
          <w:rFonts w:ascii="Times New Roman" w:hAnsi="Times New Roman" w:cs="Times New Roman"/>
          <w:b/>
          <w:sz w:val="24"/>
          <w:szCs w:val="24"/>
          <w:lang w:val="en-GB"/>
        </w:rPr>
        <w:t>ADMISSION CONTROL</w:t>
      </w:r>
    </w:p>
    <w:p w:rsidR="002C2B6F" w:rsidRPr="00C14A5C"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C14A5C">
        <w:rPr>
          <w:rFonts w:ascii="Times New Roman" w:hAnsi="Times New Roman" w:cs="Times New Roman"/>
          <w:sz w:val="24"/>
          <w:szCs w:val="24"/>
          <w:lang w:val="en-GB"/>
        </w:rPr>
        <w:t xml:space="preserve"> If the result of the resource evaluation is positive, the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requested resources are reserved and the application is given a Resource Contract,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stating the resources that have been reserved. The contract includes a time limit.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The application is then free to run. If it changes its resource requirements it must</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 xml:space="preserve">notify the </w:t>
      </w:r>
      <w:proofErr w:type="spellStart"/>
      <w:r w:rsidRPr="00C14A5C">
        <w:rPr>
          <w:rFonts w:ascii="Times New Roman" w:hAnsi="Times New Roman" w:cs="Times New Roman"/>
          <w:sz w:val="24"/>
          <w:szCs w:val="24"/>
          <w:lang w:val="en-GB"/>
        </w:rPr>
        <w:t>QoS</w:t>
      </w:r>
      <w:proofErr w:type="spellEnd"/>
      <w:r w:rsidRPr="00C14A5C">
        <w:rPr>
          <w:rFonts w:ascii="Times New Roman" w:hAnsi="Times New Roman" w:cs="Times New Roman"/>
          <w:sz w:val="24"/>
          <w:szCs w:val="24"/>
          <w:lang w:val="en-GB"/>
        </w:rPr>
        <w:t xml:space="preserve"> Manager. If the requirements decrease, the resources released are</w:t>
      </w:r>
      <w:r>
        <w:rPr>
          <w:rFonts w:ascii="Times New Roman" w:hAnsi="Times New Roman" w:cs="Times New Roman"/>
          <w:sz w:val="24"/>
          <w:szCs w:val="24"/>
          <w:lang w:val="en-GB"/>
        </w:rPr>
        <w:t xml:space="preserve"> </w:t>
      </w:r>
      <w:r w:rsidRPr="00C14A5C">
        <w:rPr>
          <w:rFonts w:ascii="Times New Roman" w:hAnsi="Times New Roman" w:cs="Times New Roman"/>
          <w:sz w:val="24"/>
          <w:szCs w:val="24"/>
          <w:lang w:val="en-GB"/>
        </w:rPr>
        <w:t>returned to the database as available resources. If they increase, a new round of</w:t>
      </w:r>
    </w:p>
    <w:p w:rsidR="002C2B6F" w:rsidRDefault="002C2B6F" w:rsidP="002C2B6F">
      <w:pPr>
        <w:pStyle w:val="NoSpacing"/>
        <w:jc w:val="both"/>
        <w:rPr>
          <w:rFonts w:ascii="Times New Roman" w:hAnsi="Times New Roman" w:cs="Times New Roman"/>
          <w:sz w:val="24"/>
          <w:szCs w:val="24"/>
          <w:lang w:val="en-GB"/>
        </w:rPr>
      </w:pPr>
      <w:proofErr w:type="gramStart"/>
      <w:r w:rsidRPr="00C14A5C">
        <w:rPr>
          <w:rFonts w:ascii="Times New Roman" w:hAnsi="Times New Roman" w:cs="Times New Roman"/>
          <w:sz w:val="24"/>
          <w:szCs w:val="24"/>
          <w:lang w:val="en-GB"/>
        </w:rPr>
        <w:t>negotiation</w:t>
      </w:r>
      <w:proofErr w:type="gramEnd"/>
      <w:r w:rsidRPr="00C14A5C">
        <w:rPr>
          <w:rFonts w:ascii="Times New Roman" w:hAnsi="Times New Roman" w:cs="Times New Roman"/>
          <w:sz w:val="24"/>
          <w:szCs w:val="24"/>
          <w:lang w:val="en-GB"/>
        </w:rPr>
        <w:t xml:space="preserve"> and admission control is initiated.</w:t>
      </w:r>
    </w:p>
    <w:p w:rsidR="002C2B6F" w:rsidRDefault="002C2B6F" w:rsidP="002C2B6F">
      <w:pPr>
        <w:pStyle w:val="NoSpacing"/>
        <w:jc w:val="both"/>
        <w:rPr>
          <w:rFonts w:ascii="Times New Roman" w:hAnsi="Times New Roman" w:cs="Times New Roman"/>
          <w:sz w:val="24"/>
          <w:szCs w:val="24"/>
          <w:lang w:val="en-GB"/>
        </w:rPr>
      </w:pPr>
    </w:p>
    <w:p w:rsidR="002C2B6F" w:rsidRPr="00F46290" w:rsidRDefault="002C2B6F" w:rsidP="002C2B6F">
      <w:pPr>
        <w:pStyle w:val="NoSpacing"/>
        <w:jc w:val="both"/>
        <w:rPr>
          <w:rFonts w:ascii="Times New Roman" w:hAnsi="Times New Roman" w:cs="Times New Roman"/>
          <w:b/>
          <w:sz w:val="24"/>
          <w:szCs w:val="24"/>
          <w:lang w:val="en-GB"/>
        </w:rPr>
      </w:pPr>
      <w:r w:rsidRPr="00F46290">
        <w:rPr>
          <w:rFonts w:ascii="Times New Roman" w:hAnsi="Times New Roman" w:cs="Times New Roman"/>
          <w:b/>
          <w:sz w:val="24"/>
          <w:szCs w:val="24"/>
          <w:lang w:val="en-GB"/>
        </w:rPr>
        <w:t>TRAFFIC SHAPING</w:t>
      </w:r>
    </w:p>
    <w:p w:rsidR="002C2B6F" w:rsidRPr="00A2766A"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A2766A">
        <w:rPr>
          <w:rFonts w:ascii="Times New Roman" w:hAnsi="Times New Roman" w:cs="Times New Roman"/>
          <w:sz w:val="24"/>
          <w:szCs w:val="24"/>
          <w:lang w:val="en-GB"/>
        </w:rPr>
        <w:t>Traffic shaping is the term used to describe the use of output buffering</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to smooth the flow of data elements. The bandwidth parameter of a multimedia stream</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typically provides an idealistic</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approximation of the actual traffic pattern that will occur</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when the stream is transmitted. The closer the actual traffic pattern matches the</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description, the better a system will be able to handle the traffic, in particular when it</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uses scheduling methods that are designed for periodic requests.</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A2766A">
        <w:rPr>
          <w:rFonts w:ascii="Times New Roman" w:hAnsi="Times New Roman" w:cs="Times New Roman"/>
          <w:sz w:val="24"/>
          <w:szCs w:val="24"/>
          <w:lang w:val="en-GB"/>
        </w:rPr>
        <w:lastRenderedPageBreak/>
        <w:t xml:space="preserve">The LBAP model of bandwidth variations calls for regulation of the </w:t>
      </w:r>
      <w:proofErr w:type="spellStart"/>
      <w:r w:rsidRPr="00A2766A">
        <w:rPr>
          <w:rFonts w:ascii="Times New Roman" w:hAnsi="Times New Roman" w:cs="Times New Roman"/>
          <w:sz w:val="24"/>
          <w:szCs w:val="24"/>
          <w:lang w:val="en-GB"/>
        </w:rPr>
        <w:t>burstiness</w:t>
      </w:r>
      <w:proofErr w:type="spellEnd"/>
      <w:r w:rsidRPr="00A2766A">
        <w:rPr>
          <w:rFonts w:ascii="Times New Roman" w:hAnsi="Times New Roman" w:cs="Times New Roman"/>
          <w:sz w:val="24"/>
          <w:szCs w:val="24"/>
          <w:lang w:val="en-GB"/>
        </w:rPr>
        <w:t xml:space="preserve"> of</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multimedia streams. Any stream can be regulated by inserting a buffer at the source and</w:t>
      </w:r>
      <w:r>
        <w:rPr>
          <w:rFonts w:ascii="Times New Roman" w:hAnsi="Times New Roman" w:cs="Times New Roman"/>
          <w:sz w:val="24"/>
          <w:szCs w:val="24"/>
          <w:lang w:val="en-GB"/>
        </w:rPr>
        <w:t xml:space="preserve"> </w:t>
      </w:r>
      <w:r w:rsidRPr="00A2766A">
        <w:rPr>
          <w:rFonts w:ascii="Times New Roman" w:hAnsi="Times New Roman" w:cs="Times New Roman"/>
          <w:sz w:val="24"/>
          <w:szCs w:val="24"/>
          <w:lang w:val="en-GB"/>
        </w:rPr>
        <w:t>by defining a method by which data elements leave the buffer.</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Pr="004B62A1"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4B62A1">
        <w:rPr>
          <w:rFonts w:ascii="Times New Roman" w:hAnsi="Times New Roman" w:cs="Times New Roman"/>
          <w:b/>
          <w:sz w:val="24"/>
          <w:szCs w:val="24"/>
          <w:lang w:val="en-GB"/>
        </w:rPr>
        <w:t>NOTE:</w:t>
      </w:r>
    </w:p>
    <w:p w:rsidR="002C2B6F" w:rsidRPr="004B62A1" w:rsidRDefault="002C2B6F" w:rsidP="002C2B6F">
      <w:pPr>
        <w:autoSpaceDE w:val="0"/>
        <w:autoSpaceDN w:val="0"/>
        <w:adjustRightInd w:val="0"/>
        <w:spacing w:after="0" w:line="240" w:lineRule="auto"/>
        <w:rPr>
          <w:rFonts w:ascii="Times New Roman" w:hAnsi="Times New Roman" w:cs="Times New Roman"/>
          <w:b/>
          <w:sz w:val="24"/>
          <w:szCs w:val="24"/>
          <w:lang w:val="en-GB"/>
        </w:rPr>
      </w:pPr>
      <w:r w:rsidRPr="004B62A1">
        <w:rPr>
          <w:rFonts w:ascii="Times New Roman" w:hAnsi="Times New Roman" w:cs="Times New Roman"/>
          <w:b/>
          <w:sz w:val="24"/>
          <w:szCs w:val="24"/>
          <w:lang w:val="en-GB"/>
        </w:rPr>
        <w:t xml:space="preserve">For traffic shaping </w:t>
      </w:r>
      <w:proofErr w:type="gramStart"/>
      <w:r w:rsidRPr="004B62A1">
        <w:rPr>
          <w:rFonts w:ascii="Times New Roman" w:hAnsi="Times New Roman" w:cs="Times New Roman"/>
          <w:b/>
          <w:sz w:val="24"/>
          <w:szCs w:val="24"/>
          <w:lang w:val="en-GB"/>
        </w:rPr>
        <w:t>we</w:t>
      </w:r>
      <w:proofErr w:type="gramEnd"/>
      <w:r w:rsidRPr="004B62A1">
        <w:rPr>
          <w:rFonts w:ascii="Times New Roman" w:hAnsi="Times New Roman" w:cs="Times New Roman"/>
          <w:b/>
          <w:sz w:val="24"/>
          <w:szCs w:val="24"/>
          <w:lang w:val="en-GB"/>
        </w:rPr>
        <w:t xml:space="preserve"> user flow specification format</w:t>
      </w:r>
      <w:r>
        <w:rPr>
          <w:rFonts w:ascii="Times New Roman" w:hAnsi="Times New Roman" w:cs="Times New Roman"/>
          <w:b/>
          <w:sz w:val="24"/>
          <w:szCs w:val="24"/>
          <w:lang w:val="en-GB"/>
        </w:rPr>
        <w:t xml:space="preserve"> (</w:t>
      </w:r>
      <w:r w:rsidRPr="004B62A1">
        <w:rPr>
          <w:rFonts w:ascii="Times New Roman" w:hAnsi="Times New Roman" w:cs="Times New Roman"/>
          <w:b/>
          <w:sz w:val="24"/>
          <w:szCs w:val="24"/>
          <w:lang w:val="en-GB"/>
        </w:rPr>
        <w:t>RFC 1363 Flow Spec.</w:t>
      </w:r>
      <w:r>
        <w:rPr>
          <w:rFonts w:ascii="Times New Roman" w:hAnsi="Times New Roman" w:cs="Times New Roman"/>
          <w:b/>
          <w:sz w:val="24"/>
          <w:szCs w:val="24"/>
          <w:lang w:val="en-GB"/>
        </w:rPr>
        <w:t>)</w:t>
      </w:r>
      <w:r w:rsidRPr="004B62A1">
        <w:rPr>
          <w:rFonts w:ascii="Times New Roman" w:hAnsi="Times New Roman" w:cs="Times New Roman"/>
          <w:b/>
          <w:sz w:val="24"/>
          <w:szCs w:val="24"/>
          <w:lang w:val="en-GB"/>
        </w:rPr>
        <w:t>.</w:t>
      </w:r>
    </w:p>
    <w:p w:rsidR="002C2B6F" w:rsidRDefault="002C2B6F" w:rsidP="002C2B6F">
      <w:pPr>
        <w:pStyle w:val="NoSpacing"/>
        <w:jc w:val="center"/>
        <w:rPr>
          <w:rFonts w:ascii="Times New Roman" w:hAnsi="Times New Roman" w:cs="Times New Roman"/>
          <w:sz w:val="24"/>
          <w:szCs w:val="24"/>
          <w:lang w:val="en-GB"/>
        </w:rPr>
      </w:pPr>
      <w:r w:rsidRPr="00A60724">
        <w:rPr>
          <w:rFonts w:ascii="Times New Roman" w:hAnsi="Times New Roman" w:cs="Times New Roman"/>
          <w:noProof/>
          <w:sz w:val="24"/>
          <w:szCs w:val="24"/>
        </w:rPr>
        <w:drawing>
          <wp:inline distT="0" distB="0" distL="0" distR="0" wp14:anchorId="5F5134F0" wp14:editId="4968CF1A">
            <wp:extent cx="3019425" cy="2490642"/>
            <wp:effectExtent l="19050" t="0" r="9525" b="0"/>
            <wp:docPr id="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cstate="print"/>
                    <a:srcRect/>
                    <a:stretch>
                      <a:fillRect/>
                    </a:stretch>
                  </pic:blipFill>
                  <pic:spPr bwMode="auto">
                    <a:xfrm>
                      <a:off x="0" y="0"/>
                      <a:ext cx="3019425" cy="2490642"/>
                    </a:xfrm>
                    <a:prstGeom prst="rect">
                      <a:avLst/>
                    </a:prstGeom>
                    <a:noFill/>
                    <a:ln w="9525">
                      <a:noFill/>
                      <a:miter lim="800000"/>
                      <a:headEnd/>
                      <a:tailEnd/>
                    </a:ln>
                  </pic:spPr>
                </pic:pic>
              </a:graphicData>
            </a:graphic>
          </wp:inline>
        </w:drawing>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2E585B">
        <w:rPr>
          <w:rFonts w:ascii="Times New Roman" w:hAnsi="Times New Roman" w:cs="Times New Roman"/>
          <w:b/>
          <w:sz w:val="24"/>
          <w:szCs w:val="24"/>
          <w:lang w:val="en-GB"/>
        </w:rPr>
        <w:t>FLOW SPECIFICATIONS</w:t>
      </w:r>
      <w:r w:rsidRPr="002E585B">
        <w:rPr>
          <w:rFonts w:ascii="Times New Roman" w:hAnsi="Times New Roman" w:cs="Times New Roman"/>
          <w:sz w:val="24"/>
          <w:szCs w:val="24"/>
          <w:lang w:val="en-GB"/>
        </w:rPr>
        <w:t xml:space="preserve"> </w:t>
      </w:r>
    </w:p>
    <w:p w:rsidR="002C2B6F" w:rsidRPr="002E585B"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2E585B">
        <w:rPr>
          <w:rFonts w:ascii="Times New Roman" w:hAnsi="Times New Roman" w:cs="Times New Roman"/>
          <w:sz w:val="24"/>
          <w:szCs w:val="24"/>
          <w:lang w:val="en-GB"/>
        </w:rPr>
        <w:t xml:space="preserve">A collection of </w:t>
      </w:r>
      <w:proofErr w:type="spellStart"/>
      <w:r w:rsidRPr="002E585B">
        <w:rPr>
          <w:rFonts w:ascii="Times New Roman" w:hAnsi="Times New Roman" w:cs="Times New Roman"/>
          <w:sz w:val="24"/>
          <w:szCs w:val="24"/>
          <w:lang w:val="en-GB"/>
        </w:rPr>
        <w:t>QoS</w:t>
      </w:r>
      <w:proofErr w:type="spellEnd"/>
      <w:r w:rsidRPr="002E585B">
        <w:rPr>
          <w:rFonts w:ascii="Times New Roman" w:hAnsi="Times New Roman" w:cs="Times New Roman"/>
          <w:sz w:val="24"/>
          <w:szCs w:val="24"/>
          <w:lang w:val="en-GB"/>
        </w:rPr>
        <w:t xml:space="preserve"> parameters is typically known as a flow</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specification, or flow spec for short. Several examples of flow specs exist and are all</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similar. In Internet RFC 1363, a flow spec is defined as eleven 16-bit</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 xml:space="preserve">numeric values (Figure </w:t>
      </w:r>
      <w:r>
        <w:rPr>
          <w:rFonts w:ascii="Times New Roman" w:hAnsi="Times New Roman" w:cs="Times New Roman"/>
          <w:sz w:val="24"/>
          <w:szCs w:val="24"/>
          <w:lang w:val="en-GB"/>
        </w:rPr>
        <w:t>Above</w:t>
      </w:r>
      <w:r w:rsidRPr="002E585B">
        <w:rPr>
          <w:rFonts w:ascii="Times New Roman" w:hAnsi="Times New Roman" w:cs="Times New Roman"/>
          <w:sz w:val="24"/>
          <w:szCs w:val="24"/>
          <w:lang w:val="en-GB"/>
        </w:rPr>
        <w:t xml:space="preserve">) that reflect the </w:t>
      </w:r>
      <w:proofErr w:type="spellStart"/>
      <w:r w:rsidRPr="002E585B">
        <w:rPr>
          <w:rFonts w:ascii="Times New Roman" w:hAnsi="Times New Roman" w:cs="Times New Roman"/>
          <w:sz w:val="24"/>
          <w:szCs w:val="24"/>
          <w:lang w:val="en-GB"/>
        </w:rPr>
        <w:t>QoS</w:t>
      </w:r>
      <w:proofErr w:type="spellEnd"/>
      <w:r w:rsidRPr="002E585B">
        <w:rPr>
          <w:rFonts w:ascii="Times New Roman" w:hAnsi="Times New Roman" w:cs="Times New Roman"/>
          <w:sz w:val="24"/>
          <w:szCs w:val="24"/>
          <w:lang w:val="en-GB"/>
        </w:rPr>
        <w:t xml:space="preserve"> parameters</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discussed above in the</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following way:</w:t>
      </w:r>
    </w:p>
    <w:p w:rsidR="002C2B6F" w:rsidRPr="002E585B"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2E585B">
        <w:rPr>
          <w:rFonts w:ascii="Times New Roman" w:hAnsi="Times New Roman" w:cs="Times New Roman"/>
          <w:sz w:val="24"/>
          <w:szCs w:val="24"/>
          <w:lang w:val="en-GB"/>
        </w:rPr>
        <w:t>• The maximum transmission unit and maximum transmission rate determine the</w:t>
      </w:r>
      <w:r>
        <w:rPr>
          <w:rFonts w:ascii="Times New Roman" w:hAnsi="Times New Roman" w:cs="Times New Roman"/>
          <w:sz w:val="24"/>
          <w:szCs w:val="24"/>
          <w:lang w:val="en-GB"/>
        </w:rPr>
        <w:t xml:space="preserve"> </w:t>
      </w:r>
      <w:r w:rsidRPr="002E585B">
        <w:rPr>
          <w:rFonts w:ascii="Times New Roman" w:hAnsi="Times New Roman" w:cs="Times New Roman"/>
          <w:sz w:val="24"/>
          <w:szCs w:val="24"/>
          <w:lang w:val="en-GB"/>
        </w:rPr>
        <w:t>maximum bandwidth required by the stream.</w:t>
      </w:r>
    </w:p>
    <w:p w:rsidR="002C2B6F" w:rsidRDefault="002C2B6F" w:rsidP="002C2B6F">
      <w:pPr>
        <w:pStyle w:val="NoSpacing"/>
        <w:jc w:val="both"/>
        <w:rPr>
          <w:rFonts w:ascii="Times New Roman" w:hAnsi="Times New Roman" w:cs="Times New Roman"/>
          <w:sz w:val="24"/>
          <w:szCs w:val="24"/>
          <w:lang w:val="en-GB"/>
        </w:rPr>
      </w:pPr>
      <w:r w:rsidRPr="002E585B">
        <w:rPr>
          <w:rFonts w:ascii="Times New Roman" w:hAnsi="Times New Roman" w:cs="Times New Roman"/>
          <w:sz w:val="24"/>
          <w:szCs w:val="24"/>
          <w:lang w:val="en-GB"/>
        </w:rPr>
        <w:t xml:space="preserve">• The token bucket size and rate determine the </w:t>
      </w:r>
      <w:proofErr w:type="spellStart"/>
      <w:r w:rsidRPr="002E585B">
        <w:rPr>
          <w:rFonts w:ascii="Times New Roman" w:hAnsi="Times New Roman" w:cs="Times New Roman"/>
          <w:sz w:val="24"/>
          <w:szCs w:val="24"/>
          <w:lang w:val="en-GB"/>
        </w:rPr>
        <w:t>burstiness</w:t>
      </w:r>
      <w:proofErr w:type="spellEnd"/>
      <w:r w:rsidRPr="002E585B">
        <w:rPr>
          <w:rFonts w:ascii="Times New Roman" w:hAnsi="Times New Roman" w:cs="Times New Roman"/>
          <w:sz w:val="24"/>
          <w:szCs w:val="24"/>
          <w:lang w:val="en-GB"/>
        </w:rPr>
        <w:t xml:space="preserve"> of the stream.</w:t>
      </w:r>
    </w:p>
    <w:p w:rsidR="002C2B6F" w:rsidRPr="009F5CFA"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F5CFA">
        <w:rPr>
          <w:rFonts w:ascii="Times New Roman" w:hAnsi="Times New Roman" w:cs="Times New Roman"/>
          <w:sz w:val="24"/>
          <w:szCs w:val="24"/>
          <w:lang w:val="en-GB"/>
        </w:rPr>
        <w:t>• The delay characteristics are specified by the minimum delay that an application</w:t>
      </w:r>
      <w:r>
        <w:rPr>
          <w:rFonts w:ascii="Times New Roman" w:hAnsi="Times New Roman" w:cs="Times New Roman"/>
          <w:sz w:val="24"/>
          <w:szCs w:val="24"/>
          <w:lang w:val="en-GB"/>
        </w:rPr>
        <w:t xml:space="preserve"> </w:t>
      </w:r>
      <w:r w:rsidRPr="009F5CFA">
        <w:rPr>
          <w:rFonts w:ascii="Times New Roman" w:hAnsi="Times New Roman" w:cs="Times New Roman"/>
          <w:sz w:val="24"/>
          <w:szCs w:val="24"/>
          <w:lang w:val="en-GB"/>
        </w:rPr>
        <w:t>can notice (since we wish to avoid over-optimization for short delays) and</w:t>
      </w:r>
      <w:r>
        <w:rPr>
          <w:rFonts w:ascii="Times New Roman" w:hAnsi="Times New Roman" w:cs="Times New Roman"/>
          <w:sz w:val="24"/>
          <w:szCs w:val="24"/>
          <w:lang w:val="en-GB"/>
        </w:rPr>
        <w:t xml:space="preserve"> </w:t>
      </w:r>
      <w:r w:rsidRPr="009F5CFA">
        <w:rPr>
          <w:rFonts w:ascii="Times New Roman" w:hAnsi="Times New Roman" w:cs="Times New Roman"/>
          <w:sz w:val="24"/>
          <w:szCs w:val="24"/>
          <w:lang w:val="en-GB"/>
        </w:rPr>
        <w:t>maximum jitter it can accept.</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9F5CFA">
        <w:rPr>
          <w:rFonts w:ascii="Times New Roman" w:hAnsi="Times New Roman" w:cs="Times New Roman"/>
          <w:sz w:val="24"/>
          <w:szCs w:val="24"/>
          <w:lang w:val="en-GB"/>
        </w:rPr>
        <w:t>• The loss characteristics are defined by the total acceptable number of losses over</w:t>
      </w:r>
      <w:r>
        <w:rPr>
          <w:rFonts w:ascii="Times New Roman" w:hAnsi="Times New Roman" w:cs="Times New Roman"/>
          <w:sz w:val="24"/>
          <w:szCs w:val="24"/>
          <w:lang w:val="en-GB"/>
        </w:rPr>
        <w:t xml:space="preserve"> </w:t>
      </w:r>
      <w:r w:rsidRPr="009F5CFA">
        <w:rPr>
          <w:rFonts w:ascii="Times New Roman" w:hAnsi="Times New Roman" w:cs="Times New Roman"/>
          <w:sz w:val="24"/>
          <w:szCs w:val="24"/>
          <w:lang w:val="en-GB"/>
        </w:rPr>
        <w:t>a certain interval and the maximum number of consecutive losses.</w:t>
      </w:r>
    </w:p>
    <w:p w:rsidR="002C2B6F" w:rsidRDefault="002C2B6F" w:rsidP="002C2B6F">
      <w:pPr>
        <w:pStyle w:val="NoSpacing"/>
        <w:jc w:val="both"/>
        <w:rPr>
          <w:rFonts w:ascii="Times New Roman" w:hAnsi="Times New Roman" w:cs="Times New Roman"/>
          <w:sz w:val="24"/>
          <w:szCs w:val="24"/>
          <w:lang w:val="en-GB"/>
        </w:rPr>
      </w:pP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3D60BA">
        <w:rPr>
          <w:rFonts w:ascii="Times New Roman" w:hAnsi="Times New Roman" w:cs="Times New Roman"/>
          <w:b/>
          <w:sz w:val="24"/>
          <w:szCs w:val="24"/>
          <w:lang w:val="en-GB"/>
        </w:rPr>
        <w:t>NEGOTIATION PROCEDURES</w:t>
      </w:r>
      <w:r w:rsidRPr="003D60BA">
        <w:rPr>
          <w:rFonts w:ascii="Times New Roman" w:hAnsi="Times New Roman" w:cs="Times New Roman"/>
          <w:sz w:val="24"/>
          <w:szCs w:val="24"/>
          <w:lang w:val="en-GB"/>
        </w:rPr>
        <w:t xml:space="preserve"> </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3D60BA">
        <w:rPr>
          <w:rFonts w:ascii="Times New Roman" w:hAnsi="Times New Roman" w:cs="Times New Roman"/>
          <w:sz w:val="24"/>
          <w:szCs w:val="24"/>
          <w:lang w:val="en-GB"/>
        </w:rPr>
        <w:t>For distributed multimedia applications, the components of a</w:t>
      </w:r>
      <w:r>
        <w:rPr>
          <w:rFonts w:ascii="Times New Roman" w:hAnsi="Times New Roman" w:cs="Times New Roman"/>
          <w:sz w:val="24"/>
          <w:szCs w:val="24"/>
          <w:lang w:val="en-GB"/>
        </w:rPr>
        <w:t xml:space="preserve"> </w:t>
      </w:r>
      <w:r w:rsidRPr="003D60BA">
        <w:rPr>
          <w:rFonts w:ascii="Times New Roman" w:hAnsi="Times New Roman" w:cs="Times New Roman"/>
          <w:sz w:val="24"/>
          <w:szCs w:val="24"/>
          <w:lang w:val="en-GB"/>
        </w:rPr>
        <w:t xml:space="preserve">stream are likely to be located in several nodes. There will be a </w:t>
      </w:r>
      <w:proofErr w:type="spellStart"/>
      <w:r w:rsidRPr="003D60BA">
        <w:rPr>
          <w:rFonts w:ascii="Times New Roman" w:hAnsi="Times New Roman" w:cs="Times New Roman"/>
          <w:sz w:val="24"/>
          <w:szCs w:val="24"/>
          <w:lang w:val="en-GB"/>
        </w:rPr>
        <w:t>QoS</w:t>
      </w:r>
      <w:proofErr w:type="spellEnd"/>
      <w:r w:rsidRPr="003D60BA">
        <w:rPr>
          <w:rFonts w:ascii="Times New Roman" w:hAnsi="Times New Roman" w:cs="Times New Roman"/>
          <w:sz w:val="24"/>
          <w:szCs w:val="24"/>
          <w:lang w:val="en-GB"/>
        </w:rPr>
        <w:t xml:space="preserve"> manager at each</w:t>
      </w:r>
      <w:r>
        <w:rPr>
          <w:rFonts w:ascii="Times New Roman" w:hAnsi="Times New Roman" w:cs="Times New Roman"/>
          <w:sz w:val="24"/>
          <w:szCs w:val="24"/>
          <w:lang w:val="en-GB"/>
        </w:rPr>
        <w:t xml:space="preserve"> </w:t>
      </w:r>
      <w:r w:rsidRPr="003D60BA">
        <w:rPr>
          <w:rFonts w:ascii="Times New Roman" w:hAnsi="Times New Roman" w:cs="Times New Roman"/>
          <w:sz w:val="24"/>
          <w:szCs w:val="24"/>
          <w:lang w:val="en-GB"/>
        </w:rPr>
        <w:t xml:space="preserve">node. A straightforward approach to </w:t>
      </w:r>
      <w:proofErr w:type="spellStart"/>
      <w:r w:rsidRPr="003D60BA">
        <w:rPr>
          <w:rFonts w:ascii="Times New Roman" w:hAnsi="Times New Roman" w:cs="Times New Roman"/>
          <w:sz w:val="24"/>
          <w:szCs w:val="24"/>
          <w:lang w:val="en-GB"/>
        </w:rPr>
        <w:t>QoS</w:t>
      </w:r>
      <w:proofErr w:type="spellEnd"/>
      <w:r w:rsidRPr="003D60BA">
        <w:rPr>
          <w:rFonts w:ascii="Times New Roman" w:hAnsi="Times New Roman" w:cs="Times New Roman"/>
          <w:sz w:val="24"/>
          <w:szCs w:val="24"/>
          <w:lang w:val="en-GB"/>
        </w:rPr>
        <w:t xml:space="preserve"> negotiation is to follow the flow of data along</w:t>
      </w:r>
      <w:r>
        <w:rPr>
          <w:rFonts w:ascii="Times New Roman" w:hAnsi="Times New Roman" w:cs="Times New Roman"/>
          <w:sz w:val="24"/>
          <w:szCs w:val="24"/>
          <w:lang w:val="en-GB"/>
        </w:rPr>
        <w:t xml:space="preserve"> </w:t>
      </w:r>
      <w:r w:rsidRPr="003D60BA">
        <w:rPr>
          <w:rFonts w:ascii="Times New Roman" w:hAnsi="Times New Roman" w:cs="Times New Roman"/>
          <w:sz w:val="24"/>
          <w:szCs w:val="24"/>
          <w:lang w:val="en-GB"/>
        </w:rPr>
        <w:t>each stream from the source to the target. A source component initiates the negotiation</w:t>
      </w:r>
      <w:r>
        <w:rPr>
          <w:rFonts w:ascii="Times New Roman" w:hAnsi="Times New Roman" w:cs="Times New Roman"/>
          <w:sz w:val="24"/>
          <w:szCs w:val="24"/>
          <w:lang w:val="en-GB"/>
        </w:rPr>
        <w:t xml:space="preserve"> </w:t>
      </w:r>
      <w:r w:rsidRPr="003D60BA">
        <w:rPr>
          <w:rFonts w:ascii="Times New Roman" w:hAnsi="Times New Roman" w:cs="Times New Roman"/>
          <w:sz w:val="24"/>
          <w:szCs w:val="24"/>
          <w:lang w:val="en-GB"/>
        </w:rPr>
        <w:t xml:space="preserve">by sending out a flow spec to its local </w:t>
      </w:r>
      <w:proofErr w:type="spellStart"/>
      <w:r w:rsidRPr="003D60BA">
        <w:rPr>
          <w:rFonts w:ascii="Times New Roman" w:hAnsi="Times New Roman" w:cs="Times New Roman"/>
          <w:sz w:val="24"/>
          <w:szCs w:val="24"/>
          <w:lang w:val="en-GB"/>
        </w:rPr>
        <w:t>QoS</w:t>
      </w:r>
      <w:proofErr w:type="spellEnd"/>
      <w:r w:rsidRPr="003D60BA">
        <w:rPr>
          <w:rFonts w:ascii="Times New Roman" w:hAnsi="Times New Roman" w:cs="Times New Roman"/>
          <w:sz w:val="24"/>
          <w:szCs w:val="24"/>
          <w:lang w:val="en-GB"/>
        </w:rPr>
        <w:t xml:space="preserve"> manager.</w:t>
      </w:r>
    </w:p>
    <w:p w:rsidR="002C2B6F" w:rsidRDefault="002C2B6F" w:rsidP="002C2B6F">
      <w:pPr>
        <w:pStyle w:val="NoSpacing"/>
        <w:jc w:val="both"/>
        <w:rPr>
          <w:rFonts w:ascii="Times New Roman" w:hAnsi="Times New Roman" w:cs="Times New Roman"/>
          <w:sz w:val="24"/>
          <w:szCs w:val="24"/>
          <w:lang w:val="en-GB"/>
        </w:rPr>
      </w:pPr>
    </w:p>
    <w:p w:rsidR="002C2B6F" w:rsidRPr="00620353"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11641B">
        <w:rPr>
          <w:rFonts w:ascii="Times New Roman" w:hAnsi="Times New Roman" w:cs="Times New Roman"/>
          <w:b/>
          <w:sz w:val="24"/>
          <w:szCs w:val="24"/>
          <w:lang w:val="en-GB"/>
        </w:rPr>
        <w:t>ADMISSION CONTROL</w:t>
      </w:r>
      <w:r w:rsidRPr="00620353">
        <w:rPr>
          <w:rFonts w:ascii="Times New Roman" w:hAnsi="Times New Roman" w:cs="Times New Roman"/>
          <w:sz w:val="24"/>
          <w:szCs w:val="24"/>
          <w:lang w:val="en-GB"/>
        </w:rPr>
        <w:t xml:space="preserve"> regulates access to resources to avoid resource overload and to</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protect resources from requests that they cannot fulfil. It involves turning down service</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requests should the resource requirements of a new multimedia stream would violate</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 xml:space="preserve">existing </w:t>
      </w:r>
      <w:proofErr w:type="spellStart"/>
      <w:r w:rsidRPr="00620353">
        <w:rPr>
          <w:rFonts w:ascii="Times New Roman" w:hAnsi="Times New Roman" w:cs="Times New Roman"/>
          <w:sz w:val="24"/>
          <w:szCs w:val="24"/>
          <w:lang w:val="en-GB"/>
        </w:rPr>
        <w:t>QoS</w:t>
      </w:r>
      <w:proofErr w:type="spellEnd"/>
      <w:r w:rsidRPr="00620353">
        <w:rPr>
          <w:rFonts w:ascii="Times New Roman" w:hAnsi="Times New Roman" w:cs="Times New Roman"/>
          <w:sz w:val="24"/>
          <w:szCs w:val="24"/>
          <w:lang w:val="en-GB"/>
        </w:rPr>
        <w:t xml:space="preserve"> guarantees.</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Pr="00620353"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620353">
        <w:rPr>
          <w:rFonts w:ascii="Times New Roman" w:hAnsi="Times New Roman" w:cs="Times New Roman"/>
          <w:sz w:val="24"/>
          <w:szCs w:val="24"/>
          <w:lang w:val="en-GB"/>
        </w:rPr>
        <w:t>An admission control scheme is based on some knowledge of both the overall</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system capacity and the load generated by each application. The bandwidth requirement</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 xml:space="preserve">specification for an </w:t>
      </w:r>
      <w:r w:rsidRPr="00620353">
        <w:rPr>
          <w:rFonts w:ascii="Times New Roman" w:hAnsi="Times New Roman" w:cs="Times New Roman"/>
          <w:sz w:val="24"/>
          <w:szCs w:val="24"/>
          <w:lang w:val="en-GB"/>
        </w:rPr>
        <w:lastRenderedPageBreak/>
        <w:t>application may reflect the maximum amount of bandwidth that an</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application will ever require, the minimum bandwidth it will need to function, or some</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average value in between.</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Correspondingly, an admission control scheme may base its</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resource allocation on any of these values.</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620353">
        <w:rPr>
          <w:rFonts w:ascii="Times New Roman" w:hAnsi="Times New Roman" w:cs="Times New Roman"/>
          <w:sz w:val="24"/>
          <w:szCs w:val="24"/>
          <w:lang w:val="en-GB"/>
        </w:rPr>
        <w:t>For resources that have a single allocator, admission control is straightforward.</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Resources that have distributed access points, such as many local area networks, require</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either a centralized admission control entity or some distributed admission control</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algorithm that avoids conflicting concurrent admissions. Bus arbitration within</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workstations falls into this category – however, even multimedia systems that perform</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bandwidth allocation extensively do not control bus admission as bus bandwidth is not</w:t>
      </w:r>
      <w:r>
        <w:rPr>
          <w:rFonts w:ascii="Times New Roman" w:hAnsi="Times New Roman" w:cs="Times New Roman"/>
          <w:sz w:val="24"/>
          <w:szCs w:val="24"/>
          <w:lang w:val="en-GB"/>
        </w:rPr>
        <w:t xml:space="preserve"> </w:t>
      </w:r>
      <w:r w:rsidRPr="00620353">
        <w:rPr>
          <w:rFonts w:ascii="Times New Roman" w:hAnsi="Times New Roman" w:cs="Times New Roman"/>
          <w:sz w:val="24"/>
          <w:szCs w:val="24"/>
          <w:lang w:val="en-GB"/>
        </w:rPr>
        <w:t>considered to be in the window of scarcity.</w:t>
      </w:r>
    </w:p>
    <w:p w:rsidR="002C2B6F" w:rsidRDefault="002C2B6F" w:rsidP="002C2B6F">
      <w:pPr>
        <w:pStyle w:val="NoSpacing"/>
        <w:jc w:val="both"/>
        <w:rPr>
          <w:rFonts w:ascii="Times New Roman" w:hAnsi="Times New Roman" w:cs="Times New Roman"/>
          <w:sz w:val="24"/>
          <w:szCs w:val="24"/>
          <w:lang w:val="en-GB"/>
        </w:rPr>
      </w:pPr>
    </w:p>
    <w:p w:rsidR="002C2B6F" w:rsidRPr="001D424C"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1D424C">
        <w:rPr>
          <w:rFonts w:ascii="Times New Roman" w:hAnsi="Times New Roman" w:cs="Times New Roman"/>
          <w:b/>
          <w:sz w:val="24"/>
          <w:szCs w:val="24"/>
          <w:lang w:val="en-GB"/>
        </w:rPr>
        <w:t>STATISTICAL MULTIPLEXING</w:t>
      </w:r>
      <w:r w:rsidRPr="001D424C">
        <w:rPr>
          <w:rFonts w:ascii="Times New Roman" w:hAnsi="Times New Roman" w:cs="Times New Roman"/>
          <w:sz w:val="24"/>
          <w:szCs w:val="24"/>
          <w:lang w:val="en-GB"/>
        </w:rPr>
        <w:t xml:space="preserve"> Because of the potential under-utilization that can occur, it is</w:t>
      </w:r>
      <w:r>
        <w:rPr>
          <w:rFonts w:ascii="Times New Roman" w:hAnsi="Times New Roman" w:cs="Times New Roman"/>
          <w:sz w:val="24"/>
          <w:szCs w:val="24"/>
          <w:lang w:val="en-GB"/>
        </w:rPr>
        <w:t xml:space="preserve"> </w:t>
      </w:r>
      <w:r w:rsidRPr="001D424C">
        <w:rPr>
          <w:rFonts w:ascii="Times New Roman" w:hAnsi="Times New Roman" w:cs="Times New Roman"/>
          <w:sz w:val="24"/>
          <w:szCs w:val="24"/>
          <w:lang w:val="en-GB"/>
        </w:rPr>
        <w:t>common to overbook resources. The resulting guarantees, often called statistical or soft</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roofErr w:type="gramStart"/>
      <w:r w:rsidRPr="001D424C">
        <w:rPr>
          <w:rFonts w:ascii="Times New Roman" w:hAnsi="Times New Roman" w:cs="Times New Roman"/>
          <w:sz w:val="24"/>
          <w:szCs w:val="24"/>
          <w:lang w:val="en-GB"/>
        </w:rPr>
        <w:t>guarantees</w:t>
      </w:r>
      <w:proofErr w:type="gramEnd"/>
      <w:r w:rsidRPr="001D424C">
        <w:rPr>
          <w:rFonts w:ascii="Times New Roman" w:hAnsi="Times New Roman" w:cs="Times New Roman"/>
          <w:sz w:val="24"/>
          <w:szCs w:val="24"/>
          <w:lang w:val="en-GB"/>
        </w:rPr>
        <w:t xml:space="preserve"> to distinguish them from the deterministic or hard guarantees introduced</w:t>
      </w:r>
      <w:r>
        <w:rPr>
          <w:rFonts w:ascii="Times New Roman" w:hAnsi="Times New Roman" w:cs="Times New Roman"/>
          <w:sz w:val="24"/>
          <w:szCs w:val="24"/>
          <w:lang w:val="en-GB"/>
        </w:rPr>
        <w:t xml:space="preserve"> </w:t>
      </w:r>
      <w:r w:rsidRPr="001D424C">
        <w:rPr>
          <w:rFonts w:ascii="Times New Roman" w:hAnsi="Times New Roman" w:cs="Times New Roman"/>
          <w:sz w:val="24"/>
          <w:szCs w:val="24"/>
          <w:lang w:val="en-GB"/>
        </w:rPr>
        <w:t>before, are only valid with some (usually very high) probability. Statistical guarantees</w:t>
      </w:r>
      <w:r>
        <w:rPr>
          <w:rFonts w:ascii="Times New Roman" w:hAnsi="Times New Roman" w:cs="Times New Roman"/>
          <w:sz w:val="24"/>
          <w:szCs w:val="24"/>
          <w:lang w:val="en-GB"/>
        </w:rPr>
        <w:t xml:space="preserve"> </w:t>
      </w:r>
      <w:r w:rsidRPr="001D424C">
        <w:rPr>
          <w:rFonts w:ascii="Times New Roman" w:hAnsi="Times New Roman" w:cs="Times New Roman"/>
          <w:sz w:val="24"/>
          <w:szCs w:val="24"/>
          <w:lang w:val="en-GB"/>
        </w:rPr>
        <w:t>tend to provide better resource utilization as they do not consider the worst case.</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r w:rsidRPr="002E5E5F">
        <w:rPr>
          <w:rFonts w:ascii="Times New Roman" w:hAnsi="Times New Roman" w:cs="Times New Roman"/>
          <w:sz w:val="24"/>
          <w:szCs w:val="24"/>
          <w:lang w:val="en-GB"/>
        </w:rPr>
        <w:t>Statistical multiplexing is based on the hypothesis that for a large number of</w:t>
      </w:r>
      <w:r>
        <w:rPr>
          <w:rFonts w:ascii="Times New Roman" w:hAnsi="Times New Roman" w:cs="Times New Roman"/>
          <w:sz w:val="24"/>
          <w:szCs w:val="24"/>
          <w:lang w:val="en-GB"/>
        </w:rPr>
        <w:t xml:space="preserve"> </w:t>
      </w:r>
      <w:r w:rsidRPr="002E5E5F">
        <w:rPr>
          <w:rFonts w:ascii="Times New Roman" w:hAnsi="Times New Roman" w:cs="Times New Roman"/>
          <w:sz w:val="24"/>
          <w:szCs w:val="24"/>
          <w:lang w:val="en-GB"/>
        </w:rPr>
        <w:t>streams the aggregate bandwidth required remains nearly constant regardless of the</w:t>
      </w:r>
      <w:r>
        <w:rPr>
          <w:rFonts w:ascii="Times New Roman" w:hAnsi="Times New Roman" w:cs="Times New Roman"/>
          <w:sz w:val="24"/>
          <w:szCs w:val="24"/>
          <w:lang w:val="en-GB"/>
        </w:rPr>
        <w:t xml:space="preserve"> </w:t>
      </w:r>
      <w:r w:rsidRPr="002E5E5F">
        <w:rPr>
          <w:rFonts w:ascii="Times New Roman" w:hAnsi="Times New Roman" w:cs="Times New Roman"/>
          <w:sz w:val="24"/>
          <w:szCs w:val="24"/>
          <w:lang w:val="en-GB"/>
        </w:rPr>
        <w:t>bandwidth of individual streams.</w:t>
      </w:r>
    </w:p>
    <w:p w:rsidR="002C2B6F" w:rsidRDefault="002C2B6F" w:rsidP="002C2B6F">
      <w:pPr>
        <w:autoSpaceDE w:val="0"/>
        <w:autoSpaceDN w:val="0"/>
        <w:adjustRightInd w:val="0"/>
        <w:spacing w:after="0" w:line="240" w:lineRule="auto"/>
        <w:rPr>
          <w:rFonts w:ascii="Times New Roman" w:hAnsi="Times New Roman" w:cs="Times New Roman"/>
          <w:sz w:val="24"/>
          <w:szCs w:val="24"/>
          <w:lang w:val="en-GB"/>
        </w:rPr>
      </w:pPr>
    </w:p>
    <w:p w:rsidR="002C2B6F" w:rsidRPr="00031AA2" w:rsidRDefault="002C2B6F" w:rsidP="002C2B6F">
      <w:pPr>
        <w:pStyle w:val="NoSpacing"/>
        <w:jc w:val="center"/>
        <w:rPr>
          <w:rFonts w:ascii="Times New Roman" w:hAnsi="Times New Roman" w:cs="Times New Roman"/>
          <w:sz w:val="24"/>
          <w:szCs w:val="24"/>
          <w:lang w:val="en-GB"/>
        </w:rPr>
      </w:pPr>
      <w:r w:rsidRPr="00031AA2">
        <w:rPr>
          <w:rFonts w:ascii="Times New Roman" w:hAnsi="Times New Roman" w:cs="Times New Roman"/>
          <w:noProof/>
          <w:sz w:val="24"/>
          <w:szCs w:val="24"/>
        </w:rPr>
        <w:drawing>
          <wp:inline distT="0" distB="0" distL="0" distR="0" wp14:anchorId="54DDF235" wp14:editId="61A1CC52">
            <wp:extent cx="5934075" cy="3562350"/>
            <wp:effectExtent l="19050" t="0" r="9525"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cstate="print"/>
                    <a:srcRect/>
                    <a:stretch>
                      <a:fillRect/>
                    </a:stretch>
                  </pic:blipFill>
                  <pic:spPr bwMode="auto">
                    <a:xfrm>
                      <a:off x="0" y="0"/>
                      <a:ext cx="5934075" cy="3562350"/>
                    </a:xfrm>
                    <a:prstGeom prst="rect">
                      <a:avLst/>
                    </a:prstGeom>
                    <a:noFill/>
                    <a:ln w="9525">
                      <a:noFill/>
                      <a:miter lim="800000"/>
                      <a:headEnd/>
                      <a:tailEnd/>
                    </a:ln>
                  </pic:spPr>
                </pic:pic>
              </a:graphicData>
            </a:graphic>
          </wp:inline>
        </w:drawing>
      </w:r>
    </w:p>
    <w:p w:rsidR="002C2B6F" w:rsidRPr="00031AA2" w:rsidRDefault="002C2B6F" w:rsidP="002C2B6F">
      <w:pPr>
        <w:pStyle w:val="NoSpacing"/>
        <w:jc w:val="both"/>
        <w:rPr>
          <w:rFonts w:ascii="Times New Roman" w:hAnsi="Times New Roman" w:cs="Times New Roman"/>
          <w:sz w:val="24"/>
          <w:szCs w:val="24"/>
          <w:lang w:val="en-GB"/>
        </w:rPr>
      </w:pPr>
    </w:p>
    <w:p w:rsidR="002C2B6F" w:rsidRDefault="002C2B6F" w:rsidP="006F5F6E"/>
    <w:p w:rsidR="00F95B38" w:rsidRDefault="00F95B38" w:rsidP="006F5F6E"/>
    <w:p w:rsidR="007958D2" w:rsidRDefault="00D84177" w:rsidP="006F5F6E">
      <w:r>
        <w:lastRenderedPageBreak/>
        <w:t xml:space="preserve">16 a) Explain the role of middleware in distributed system. 5 </w:t>
      </w:r>
    </w:p>
    <w:p w:rsidR="00F95B38" w:rsidRDefault="00F95B38" w:rsidP="006F5F6E">
      <w:r>
        <w:rPr>
          <w:rFonts w:ascii="Arial" w:hAnsi="Arial" w:cs="Arial"/>
          <w:b/>
          <w:bCs/>
          <w:color w:val="222222"/>
          <w:shd w:val="clear" w:color="auto" w:fill="FFFFFF"/>
        </w:rPr>
        <w:t>Middleware</w:t>
      </w:r>
      <w:r>
        <w:rPr>
          <w:rStyle w:val="apple-converted-space"/>
          <w:rFonts w:ascii="Arial" w:hAnsi="Arial" w:cs="Arial"/>
          <w:color w:val="222222"/>
          <w:shd w:val="clear" w:color="auto" w:fill="FFFFFF"/>
        </w:rPr>
        <w:t> </w:t>
      </w:r>
      <w:r>
        <w:rPr>
          <w:rFonts w:ascii="Arial" w:hAnsi="Arial" w:cs="Arial"/>
          <w:color w:val="222222"/>
          <w:shd w:val="clear" w:color="auto" w:fill="FFFFFF"/>
        </w:rPr>
        <w:t>is the software that connects software components or enterprise applications.</w:t>
      </w:r>
      <w:r>
        <w:rPr>
          <w:rStyle w:val="apple-converted-space"/>
          <w:rFonts w:ascii="Arial" w:hAnsi="Arial" w:cs="Arial"/>
          <w:color w:val="222222"/>
          <w:shd w:val="clear" w:color="auto" w:fill="FFFFFF"/>
        </w:rPr>
        <w:t> </w:t>
      </w:r>
      <w:r>
        <w:rPr>
          <w:rFonts w:ascii="Arial" w:hAnsi="Arial" w:cs="Arial"/>
          <w:b/>
          <w:bCs/>
          <w:color w:val="222222"/>
          <w:shd w:val="clear" w:color="auto" w:fill="FFFFFF"/>
        </w:rPr>
        <w:t>Middleware</w:t>
      </w:r>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is the software layer that lies between the </w:t>
      </w:r>
      <w:proofErr w:type="spellStart"/>
      <w:r>
        <w:rPr>
          <w:rFonts w:ascii="Arial" w:hAnsi="Arial" w:cs="Arial"/>
          <w:color w:val="222222"/>
          <w:shd w:val="clear" w:color="auto" w:fill="FFFFFF"/>
        </w:rPr>
        <w:t>operating</w:t>
      </w:r>
      <w:r>
        <w:rPr>
          <w:rFonts w:ascii="Arial" w:hAnsi="Arial" w:cs="Arial"/>
          <w:b/>
          <w:bCs/>
          <w:color w:val="222222"/>
          <w:shd w:val="clear" w:color="auto" w:fill="FFFFFF"/>
        </w:rPr>
        <w:t>system</w:t>
      </w:r>
      <w:proofErr w:type="spellEnd"/>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and the applications on each side of </w:t>
      </w:r>
      <w:proofErr w:type="spellStart"/>
      <w:r>
        <w:rPr>
          <w:rFonts w:ascii="Arial" w:hAnsi="Arial" w:cs="Arial"/>
          <w:color w:val="222222"/>
          <w:shd w:val="clear" w:color="auto" w:fill="FFFFFF"/>
        </w:rPr>
        <w:t>a</w:t>
      </w:r>
      <w:r>
        <w:rPr>
          <w:rFonts w:ascii="Arial" w:hAnsi="Arial" w:cs="Arial"/>
          <w:b/>
          <w:bCs/>
          <w:color w:val="222222"/>
          <w:shd w:val="clear" w:color="auto" w:fill="FFFFFF"/>
        </w:rPr>
        <w:t>distributed</w:t>
      </w:r>
      <w:proofErr w:type="spellEnd"/>
      <w:r>
        <w:rPr>
          <w:rStyle w:val="apple-converted-space"/>
          <w:rFonts w:ascii="Arial" w:hAnsi="Arial" w:cs="Arial"/>
          <w:color w:val="222222"/>
          <w:shd w:val="clear" w:color="auto" w:fill="FFFFFF"/>
        </w:rPr>
        <w:t> </w:t>
      </w:r>
      <w:r>
        <w:rPr>
          <w:rFonts w:ascii="Arial" w:hAnsi="Arial" w:cs="Arial"/>
          <w:color w:val="222222"/>
          <w:shd w:val="clear" w:color="auto" w:fill="FFFFFF"/>
        </w:rPr>
        <w:t>computer network (Figure 1-1). Typically, it supports complex,</w:t>
      </w:r>
      <w:r>
        <w:rPr>
          <w:rStyle w:val="apple-converted-space"/>
          <w:rFonts w:ascii="Arial" w:hAnsi="Arial" w:cs="Arial"/>
          <w:color w:val="222222"/>
          <w:shd w:val="clear" w:color="auto" w:fill="FFFFFF"/>
        </w:rPr>
        <w:t> </w:t>
      </w:r>
      <w:r>
        <w:rPr>
          <w:rFonts w:ascii="Arial" w:hAnsi="Arial" w:cs="Arial"/>
          <w:b/>
          <w:bCs/>
          <w:color w:val="222222"/>
          <w:shd w:val="clear" w:color="auto" w:fill="FFFFFF"/>
        </w:rPr>
        <w:t>distributed</w:t>
      </w:r>
      <w:r>
        <w:rPr>
          <w:rStyle w:val="apple-converted-space"/>
          <w:rFonts w:ascii="Arial" w:hAnsi="Arial" w:cs="Arial"/>
          <w:color w:val="222222"/>
          <w:shd w:val="clear" w:color="auto" w:fill="FFFFFF"/>
        </w:rPr>
        <w:t> </w:t>
      </w:r>
      <w:r>
        <w:rPr>
          <w:rFonts w:ascii="Arial" w:hAnsi="Arial" w:cs="Arial"/>
          <w:color w:val="222222"/>
          <w:shd w:val="clear" w:color="auto" w:fill="FFFFFF"/>
        </w:rPr>
        <w:t>business software applications.</w:t>
      </w:r>
    </w:p>
    <w:p w:rsidR="00F95B38" w:rsidRDefault="00F95B38" w:rsidP="006F5F6E">
      <w:r>
        <w:rPr>
          <w:noProof/>
        </w:rPr>
        <w:drawing>
          <wp:inline distT="0" distB="0" distL="0" distR="0">
            <wp:extent cx="4802505" cy="3903980"/>
            <wp:effectExtent l="0" t="0" r="0" b="1270"/>
            <wp:docPr id="51" name="Picture 51" descr="Image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 result"/>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802505" cy="3903980"/>
                    </a:xfrm>
                    <a:prstGeom prst="rect">
                      <a:avLst/>
                    </a:prstGeom>
                    <a:noFill/>
                    <a:ln>
                      <a:noFill/>
                    </a:ln>
                  </pic:spPr>
                </pic:pic>
              </a:graphicData>
            </a:graphic>
          </wp:inline>
        </w:drawing>
      </w:r>
    </w:p>
    <w:p w:rsidR="007B151C" w:rsidRDefault="00D84177" w:rsidP="006F5F6E">
      <w:r>
        <w:t xml:space="preserve">b) What is stream oriented communication? Explain. 5 </w:t>
      </w:r>
    </w:p>
    <w:p w:rsidR="00F95B38" w:rsidRDefault="00DC6A72" w:rsidP="006F5F6E">
      <w:r>
        <w:rPr>
          <w:rFonts w:ascii="Arial" w:hAnsi="Arial" w:cs="Arial"/>
          <w:color w:val="222222"/>
          <w:shd w:val="clear" w:color="auto" w:fill="FFFFFF"/>
        </w:rPr>
        <w:t>Text messages would be a message</w:t>
      </w:r>
      <w:r>
        <w:rPr>
          <w:rStyle w:val="apple-converted-space"/>
          <w:rFonts w:ascii="Arial" w:hAnsi="Arial" w:cs="Arial"/>
          <w:color w:val="222222"/>
          <w:shd w:val="clear" w:color="auto" w:fill="FFFFFF"/>
        </w:rPr>
        <w:t> </w:t>
      </w:r>
      <w:r>
        <w:rPr>
          <w:rFonts w:ascii="Arial" w:hAnsi="Arial" w:cs="Arial"/>
          <w:b/>
          <w:bCs/>
          <w:color w:val="222222"/>
          <w:shd w:val="clear" w:color="auto" w:fill="FFFFFF"/>
        </w:rPr>
        <w:t>oriented</w:t>
      </w:r>
      <w:r>
        <w:rPr>
          <w:rStyle w:val="apple-converted-space"/>
          <w:rFonts w:ascii="Arial" w:hAnsi="Arial" w:cs="Arial"/>
          <w:color w:val="222222"/>
          <w:shd w:val="clear" w:color="auto" w:fill="FFFFFF"/>
        </w:rPr>
        <w:t> </w:t>
      </w:r>
      <w:r>
        <w:rPr>
          <w:rFonts w:ascii="Arial" w:hAnsi="Arial" w:cs="Arial"/>
          <w:color w:val="222222"/>
          <w:shd w:val="clear" w:color="auto" w:fill="FFFFFF"/>
        </w:rPr>
        <w:t>protocol as each text message is distinct from the other messages. A phone call is</w:t>
      </w:r>
      <w:r>
        <w:rPr>
          <w:rStyle w:val="apple-converted-space"/>
          <w:rFonts w:ascii="Arial" w:hAnsi="Arial" w:cs="Arial"/>
          <w:color w:val="222222"/>
          <w:shd w:val="clear" w:color="auto" w:fill="FFFFFF"/>
        </w:rPr>
        <w:t> </w:t>
      </w:r>
      <w:r>
        <w:rPr>
          <w:rFonts w:ascii="Arial" w:hAnsi="Arial" w:cs="Arial"/>
          <w:b/>
          <w:bCs/>
          <w:color w:val="222222"/>
          <w:shd w:val="clear" w:color="auto" w:fill="FFFFFF"/>
        </w:rPr>
        <w:t>stream oriented</w:t>
      </w:r>
      <w:r>
        <w:rPr>
          <w:rStyle w:val="apple-converted-space"/>
          <w:rFonts w:ascii="Arial" w:hAnsi="Arial" w:cs="Arial"/>
          <w:color w:val="222222"/>
          <w:shd w:val="clear" w:color="auto" w:fill="FFFFFF"/>
        </w:rPr>
        <w:t> </w:t>
      </w:r>
      <w:r>
        <w:rPr>
          <w:rFonts w:ascii="Arial" w:hAnsi="Arial" w:cs="Arial"/>
          <w:color w:val="222222"/>
          <w:shd w:val="clear" w:color="auto" w:fill="FFFFFF"/>
        </w:rPr>
        <w:t>as there is a continuous flow of audio throughout the call. Common protocols used on the internet are UDP (message</w:t>
      </w:r>
      <w:r>
        <w:rPr>
          <w:rStyle w:val="apple-converted-space"/>
          <w:rFonts w:ascii="Arial" w:hAnsi="Arial" w:cs="Arial"/>
          <w:color w:val="222222"/>
          <w:shd w:val="clear" w:color="auto" w:fill="FFFFFF"/>
        </w:rPr>
        <w:t> </w:t>
      </w:r>
      <w:r>
        <w:rPr>
          <w:rFonts w:ascii="Arial" w:hAnsi="Arial" w:cs="Arial"/>
          <w:b/>
          <w:bCs/>
          <w:color w:val="222222"/>
          <w:shd w:val="clear" w:color="auto" w:fill="FFFFFF"/>
        </w:rPr>
        <w:t>oriented</w:t>
      </w:r>
      <w:r>
        <w:rPr>
          <w:rFonts w:ascii="Arial" w:hAnsi="Arial" w:cs="Arial"/>
          <w:color w:val="222222"/>
          <w:shd w:val="clear" w:color="auto" w:fill="FFFFFF"/>
        </w:rPr>
        <w:t>) and TCP (</w:t>
      </w:r>
      <w:r>
        <w:rPr>
          <w:rFonts w:ascii="Arial" w:hAnsi="Arial" w:cs="Arial"/>
          <w:b/>
          <w:bCs/>
          <w:color w:val="222222"/>
          <w:shd w:val="clear" w:color="auto" w:fill="FFFFFF"/>
        </w:rPr>
        <w:t>stream oriented</w:t>
      </w:r>
      <w:r>
        <w:rPr>
          <w:rFonts w:ascii="Arial" w:hAnsi="Arial" w:cs="Arial"/>
          <w:color w:val="222222"/>
          <w:shd w:val="clear" w:color="auto" w:fill="FFFFFF"/>
        </w:rPr>
        <w:t>).</w:t>
      </w:r>
    </w:p>
    <w:p w:rsidR="00CA5978" w:rsidRPr="00CA5978" w:rsidRDefault="00CA5978" w:rsidP="00CA5978">
      <w:pPr>
        <w:shd w:val="clear" w:color="auto" w:fill="FFFFFF"/>
        <w:spacing w:after="240" w:line="240" w:lineRule="auto"/>
        <w:rPr>
          <w:rFonts w:ascii="Arial" w:eastAsia="Times New Roman" w:hAnsi="Arial" w:cs="Arial"/>
          <w:color w:val="242729"/>
          <w:sz w:val="23"/>
          <w:szCs w:val="23"/>
        </w:rPr>
      </w:pPr>
      <w:r w:rsidRPr="00CA5978">
        <w:rPr>
          <w:rFonts w:ascii="Arial" w:eastAsia="Times New Roman" w:hAnsi="Arial" w:cs="Arial"/>
          <w:color w:val="242729"/>
          <w:sz w:val="23"/>
          <w:szCs w:val="23"/>
        </w:rPr>
        <w:t xml:space="preserve">Message </w:t>
      </w:r>
      <w:proofErr w:type="gramStart"/>
      <w:r w:rsidRPr="00CA5978">
        <w:rPr>
          <w:rFonts w:ascii="Arial" w:eastAsia="Times New Roman" w:hAnsi="Arial" w:cs="Arial"/>
          <w:color w:val="242729"/>
          <w:sz w:val="23"/>
          <w:szCs w:val="23"/>
        </w:rPr>
        <w:t>Oriented</w:t>
      </w:r>
      <w:proofErr w:type="gramEnd"/>
      <w:r w:rsidRPr="00CA5978">
        <w:rPr>
          <w:rFonts w:ascii="Arial" w:eastAsia="Times New Roman" w:hAnsi="Arial" w:cs="Arial"/>
          <w:color w:val="242729"/>
          <w:sz w:val="23"/>
          <w:szCs w:val="23"/>
        </w:rPr>
        <w:t xml:space="preserve"> protocols send data in distinct chunks or groups. The receiver of data can determine where one message ends and another begins. Stream protocols send a continuous flow of data.</w:t>
      </w:r>
    </w:p>
    <w:p w:rsidR="00CA5978" w:rsidRPr="00CA5978" w:rsidRDefault="00CA5978" w:rsidP="00CA5978">
      <w:pPr>
        <w:shd w:val="clear" w:color="auto" w:fill="FFFFFF"/>
        <w:spacing w:after="240" w:line="240" w:lineRule="auto"/>
        <w:rPr>
          <w:rFonts w:ascii="Arial" w:eastAsia="Times New Roman" w:hAnsi="Arial" w:cs="Arial"/>
          <w:color w:val="242729"/>
          <w:sz w:val="23"/>
          <w:szCs w:val="23"/>
        </w:rPr>
      </w:pPr>
      <w:r w:rsidRPr="00CA5978">
        <w:rPr>
          <w:rFonts w:ascii="Arial" w:eastAsia="Times New Roman" w:hAnsi="Arial" w:cs="Arial"/>
          <w:color w:val="242729"/>
          <w:sz w:val="23"/>
          <w:szCs w:val="23"/>
        </w:rPr>
        <w:t>Here is an example with mobile phones. Text messages would be a message oriented protocol as each text message is distinct from the other messages. A phone call is stream oriented as there is a continuous flow of audio throughout the call.</w:t>
      </w:r>
    </w:p>
    <w:p w:rsidR="00CA5978" w:rsidRPr="00CA5978" w:rsidRDefault="00CA5978" w:rsidP="00CA5978">
      <w:pPr>
        <w:shd w:val="clear" w:color="auto" w:fill="FFFFFF"/>
        <w:spacing w:after="240" w:line="240" w:lineRule="auto"/>
        <w:rPr>
          <w:rFonts w:ascii="Arial" w:eastAsia="Times New Roman" w:hAnsi="Arial" w:cs="Arial"/>
          <w:color w:val="242729"/>
          <w:sz w:val="23"/>
          <w:szCs w:val="23"/>
        </w:rPr>
      </w:pPr>
      <w:r w:rsidRPr="00CA5978">
        <w:rPr>
          <w:rFonts w:ascii="Arial" w:eastAsia="Times New Roman" w:hAnsi="Arial" w:cs="Arial"/>
          <w:color w:val="242729"/>
          <w:sz w:val="23"/>
          <w:szCs w:val="23"/>
        </w:rPr>
        <w:t xml:space="preserve">Common protocols used on the internet are UDP (message oriented) and TCP (stream oriented). </w:t>
      </w:r>
      <w:proofErr w:type="gramStart"/>
      <w:r w:rsidRPr="00CA5978">
        <w:rPr>
          <w:rFonts w:ascii="Arial" w:eastAsia="Times New Roman" w:hAnsi="Arial" w:cs="Arial"/>
          <w:color w:val="242729"/>
          <w:sz w:val="23"/>
          <w:szCs w:val="23"/>
        </w:rPr>
        <w:t>Wikipedia these terms for more information.</w:t>
      </w:r>
      <w:proofErr w:type="gramEnd"/>
    </w:p>
    <w:p w:rsidR="0074600B" w:rsidRDefault="00D84177" w:rsidP="006F5F6E">
      <w:r>
        <w:lastRenderedPageBreak/>
        <w:t xml:space="preserve">17 Write short notes on the </w:t>
      </w:r>
      <w:proofErr w:type="gramStart"/>
      <w:r>
        <w:t>following :</w:t>
      </w:r>
      <w:proofErr w:type="gramEnd"/>
      <w:r>
        <w:t xml:space="preserve"> </w:t>
      </w:r>
    </w:p>
    <w:p w:rsidR="0074600B" w:rsidRDefault="00D84177" w:rsidP="006F5F6E">
      <w:r>
        <w:t xml:space="preserve">a) Threads in distributed system 5 </w:t>
      </w:r>
    </w:p>
    <w:p w:rsidR="006068DF" w:rsidRPr="002C1FF5" w:rsidRDefault="006068DF" w:rsidP="006068DF">
      <w:pPr>
        <w:pStyle w:val="NoSpacing"/>
        <w:rPr>
          <w:rFonts w:ascii="Times New Roman" w:hAnsi="Times New Roman" w:cs="Times New Roman"/>
          <w:b/>
          <w:bCs/>
          <w:sz w:val="24"/>
          <w:szCs w:val="24"/>
          <w:lang w:val="en-IE"/>
        </w:rPr>
      </w:pPr>
      <w:r w:rsidRPr="002C1FF5">
        <w:rPr>
          <w:rFonts w:ascii="Times New Roman" w:hAnsi="Times New Roman" w:cs="Times New Roman"/>
          <w:b/>
          <w:bCs/>
          <w:sz w:val="24"/>
          <w:szCs w:val="24"/>
          <w:lang w:val="en-IE"/>
        </w:rPr>
        <w:t>PROCESS</w:t>
      </w:r>
    </w:p>
    <w:p w:rsidR="006068DF" w:rsidRPr="002C1FF5" w:rsidRDefault="006068DF" w:rsidP="006068DF">
      <w:pPr>
        <w:pStyle w:val="NoSpacing"/>
        <w:rPr>
          <w:rFonts w:ascii="Times New Roman" w:hAnsi="Times New Roman" w:cs="Times New Roman"/>
          <w:sz w:val="24"/>
          <w:szCs w:val="24"/>
          <w:lang w:val="en-IE"/>
        </w:rPr>
      </w:pPr>
      <w:r w:rsidRPr="002C1FF5">
        <w:rPr>
          <w:rFonts w:ascii="Times New Roman" w:hAnsi="Times New Roman" w:cs="Times New Roman"/>
          <w:sz w:val="24"/>
          <w:szCs w:val="24"/>
          <w:lang w:val="en-IE"/>
        </w:rPr>
        <w:t>A program under execution is called as a process.</w:t>
      </w:r>
    </w:p>
    <w:p w:rsidR="006068DF" w:rsidRPr="002C1FF5" w:rsidRDefault="006068DF" w:rsidP="006068DF">
      <w:pPr>
        <w:pStyle w:val="NoSpacing"/>
        <w:rPr>
          <w:rFonts w:ascii="Times New Roman" w:hAnsi="Times New Roman" w:cs="Times New Roman"/>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 xml:space="preserve">THREAD </w:t>
      </w:r>
    </w:p>
    <w:p w:rsidR="006068DF" w:rsidRPr="002C1FF5" w:rsidRDefault="006068DF" w:rsidP="006068DF">
      <w:pPr>
        <w:pStyle w:val="NoSpacing"/>
        <w:rPr>
          <w:rFonts w:ascii="Times New Roman" w:hAnsi="Times New Roman" w:cs="Times New Roman"/>
          <w:sz w:val="24"/>
          <w:szCs w:val="24"/>
          <w:lang w:val="en-IE"/>
        </w:rPr>
      </w:pPr>
      <w:r w:rsidRPr="002C1FF5">
        <w:rPr>
          <w:rFonts w:ascii="Times New Roman" w:hAnsi="Times New Roman" w:cs="Times New Roman"/>
          <w:sz w:val="24"/>
          <w:szCs w:val="24"/>
          <w:lang w:val="en-IE"/>
        </w:rPr>
        <w:t>1. It is a light weight program.</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bCs/>
          <w:sz w:val="24"/>
          <w:szCs w:val="24"/>
          <w:lang w:val="en-IE"/>
        </w:rPr>
        <w:t>2.</w:t>
      </w:r>
      <w:r w:rsidRPr="002C1FF5">
        <w:rPr>
          <w:rFonts w:ascii="Times New Roman" w:hAnsi="Times New Roman" w:cs="Times New Roman"/>
          <w:b/>
          <w:bCs/>
          <w:sz w:val="24"/>
          <w:szCs w:val="24"/>
          <w:lang w:val="en-IE"/>
        </w:rPr>
        <w:t xml:space="preserve"> Traditional operating systems</w:t>
      </w:r>
      <w:r w:rsidRPr="002C1FF5">
        <w:rPr>
          <w:rFonts w:ascii="Times New Roman" w:hAnsi="Times New Roman" w:cs="Times New Roman"/>
          <w:sz w:val="24"/>
          <w:szCs w:val="24"/>
          <w:lang w:val="en-IE"/>
        </w:rPr>
        <w:t>: concerned with the “local” management and scheduling of processes.</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bCs/>
          <w:sz w:val="24"/>
          <w:szCs w:val="24"/>
          <w:lang w:val="en-IE"/>
        </w:rPr>
        <w:t>3.</w:t>
      </w:r>
      <w:r w:rsidRPr="002C1FF5">
        <w:rPr>
          <w:rFonts w:ascii="Times New Roman" w:hAnsi="Times New Roman" w:cs="Times New Roman"/>
          <w:b/>
          <w:bCs/>
          <w:sz w:val="24"/>
          <w:szCs w:val="24"/>
          <w:lang w:val="en-IE"/>
        </w:rPr>
        <w:t xml:space="preserve"> Modern distributed systems</w:t>
      </w:r>
      <w:r w:rsidRPr="002C1FF5">
        <w:rPr>
          <w:rFonts w:ascii="Times New Roman" w:hAnsi="Times New Roman" w:cs="Times New Roman"/>
          <w:sz w:val="24"/>
          <w:szCs w:val="24"/>
          <w:lang w:val="en-IE"/>
        </w:rPr>
        <w:t>: a number of other issues are of equal importance.</w:t>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sz w:val="24"/>
          <w:szCs w:val="24"/>
          <w:lang w:val="en-IE"/>
        </w:rPr>
        <w:t>4.</w:t>
      </w:r>
      <w:r w:rsidRPr="002C1FF5">
        <w:rPr>
          <w:rFonts w:ascii="Times New Roman" w:hAnsi="Times New Roman" w:cs="Times New Roman"/>
          <w:b/>
          <w:sz w:val="24"/>
          <w:szCs w:val="24"/>
          <w:lang w:val="en-IE"/>
        </w:rPr>
        <w:t xml:space="preserve"> Ther</w:t>
      </w:r>
      <w:r>
        <w:rPr>
          <w:rFonts w:ascii="Times New Roman" w:hAnsi="Times New Roman" w:cs="Times New Roman"/>
          <w:b/>
          <w:sz w:val="24"/>
          <w:szCs w:val="24"/>
          <w:lang w:val="en-IE"/>
        </w:rPr>
        <w:t>e are three main areas of study</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sz w:val="24"/>
          <w:szCs w:val="24"/>
          <w:lang w:val="en-IE"/>
        </w:rPr>
        <w:tab/>
        <w:t>a. Threads and virtualization within clients/servers.</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sz w:val="24"/>
          <w:szCs w:val="24"/>
          <w:lang w:val="en-IE"/>
        </w:rPr>
        <w:tab/>
        <w:t>b. Process and code migration.</w:t>
      </w:r>
    </w:p>
    <w:p w:rsidR="006068DF" w:rsidRPr="002C1FF5" w:rsidRDefault="006068DF" w:rsidP="006068DF">
      <w:pPr>
        <w:pStyle w:val="NoSpacing"/>
        <w:rPr>
          <w:rFonts w:ascii="Times New Roman" w:hAnsi="Times New Roman" w:cs="Times New Roman"/>
          <w:sz w:val="24"/>
          <w:szCs w:val="24"/>
          <w:lang w:val="en-IE"/>
        </w:rPr>
      </w:pPr>
      <w:r w:rsidRPr="002C1FF5">
        <w:rPr>
          <w:rFonts w:ascii="Times New Roman" w:hAnsi="Times New Roman" w:cs="Times New Roman"/>
          <w:sz w:val="24"/>
          <w:szCs w:val="24"/>
          <w:lang w:val="en-IE"/>
        </w:rPr>
        <w:tab/>
        <w:t>c. Software agents.</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sz w:val="24"/>
          <w:szCs w:val="24"/>
          <w:lang w:val="en-IE"/>
        </w:rPr>
        <w:t>5. Modern OSs provide “virtual processors” within which programs execute.</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sz w:val="24"/>
          <w:szCs w:val="24"/>
        </w:rPr>
        <w:t xml:space="preserve">6. </w:t>
      </w:r>
      <w:r w:rsidRPr="002C1FF5">
        <w:rPr>
          <w:rFonts w:ascii="Times New Roman" w:hAnsi="Times New Roman" w:cs="Times New Roman"/>
          <w:sz w:val="24"/>
          <w:szCs w:val="24"/>
          <w:lang w:val="en-IE"/>
        </w:rPr>
        <w:t xml:space="preserve">A programs </w:t>
      </w:r>
      <w:r w:rsidRPr="002C1FF5">
        <w:rPr>
          <w:rFonts w:ascii="Times New Roman" w:hAnsi="Times New Roman" w:cs="Times New Roman"/>
          <w:iCs/>
          <w:sz w:val="24"/>
          <w:szCs w:val="24"/>
          <w:lang w:val="en-IE"/>
        </w:rPr>
        <w:t>execution environment</w:t>
      </w:r>
      <w:r w:rsidRPr="002C1FF5">
        <w:rPr>
          <w:rFonts w:ascii="Times New Roman" w:hAnsi="Times New Roman" w:cs="Times New Roman"/>
          <w:sz w:val="24"/>
          <w:szCs w:val="24"/>
          <w:lang w:val="en-IE"/>
        </w:rPr>
        <w:t xml:space="preserve"> is documented in the </w:t>
      </w:r>
      <w:r w:rsidRPr="002C1FF5">
        <w:rPr>
          <w:rFonts w:ascii="Times New Roman" w:hAnsi="Times New Roman" w:cs="Times New Roman"/>
          <w:iCs/>
          <w:sz w:val="24"/>
          <w:szCs w:val="24"/>
          <w:lang w:val="en-IE"/>
        </w:rPr>
        <w:t>process table</w:t>
      </w:r>
      <w:r w:rsidRPr="002C1FF5">
        <w:rPr>
          <w:rFonts w:ascii="Times New Roman" w:hAnsi="Times New Roman" w:cs="Times New Roman"/>
          <w:sz w:val="24"/>
          <w:szCs w:val="24"/>
          <w:lang w:val="en-IE"/>
        </w:rPr>
        <w:t xml:space="preserve"> and assigned </w:t>
      </w:r>
      <w:r w:rsidRPr="002C1FF5">
        <w:rPr>
          <w:rFonts w:ascii="Times New Roman" w:hAnsi="Times New Roman" w:cs="Times New Roman"/>
          <w:sz w:val="24"/>
          <w:szCs w:val="24"/>
          <w:lang w:val="en-IE"/>
        </w:rPr>
        <w:br/>
        <w:t xml:space="preserve">a </w:t>
      </w:r>
      <w:r w:rsidRPr="002C1FF5">
        <w:rPr>
          <w:rFonts w:ascii="Times New Roman" w:hAnsi="Times New Roman" w:cs="Times New Roman"/>
          <w:iCs/>
          <w:sz w:val="24"/>
          <w:szCs w:val="24"/>
          <w:lang w:val="en-IE"/>
        </w:rPr>
        <w:t>PID</w:t>
      </w:r>
      <w:r w:rsidRPr="002C1FF5">
        <w:rPr>
          <w:rFonts w:ascii="Times New Roman" w:hAnsi="Times New Roman" w:cs="Times New Roman"/>
          <w:sz w:val="24"/>
          <w:szCs w:val="24"/>
          <w:lang w:val="en-IE"/>
        </w:rPr>
        <w:t>.</w:t>
      </w:r>
    </w:p>
    <w:p w:rsidR="006068DF" w:rsidRPr="002C1FF5" w:rsidRDefault="006068DF" w:rsidP="006068DF">
      <w:pPr>
        <w:pStyle w:val="NoSpacing"/>
        <w:rPr>
          <w:rFonts w:ascii="Times New Roman" w:hAnsi="Times New Roman" w:cs="Times New Roman"/>
          <w:sz w:val="24"/>
          <w:szCs w:val="24"/>
        </w:rPr>
      </w:pPr>
      <w:r w:rsidRPr="002C1FF5">
        <w:rPr>
          <w:rFonts w:ascii="Times New Roman" w:hAnsi="Times New Roman" w:cs="Times New Roman"/>
          <w:sz w:val="24"/>
          <w:szCs w:val="24"/>
        </w:rPr>
        <w:t xml:space="preserve">7. </w:t>
      </w:r>
      <w:r w:rsidRPr="002C1FF5">
        <w:rPr>
          <w:rFonts w:ascii="Times New Roman" w:hAnsi="Times New Roman" w:cs="Times New Roman"/>
          <w:sz w:val="24"/>
          <w:szCs w:val="24"/>
          <w:lang w:val="en-IE"/>
        </w:rPr>
        <w:t xml:space="preserve">To achieve acceptable performance in distributed systems, relying on the OS’s idea </w:t>
      </w:r>
      <w:r w:rsidRPr="002C1FF5">
        <w:rPr>
          <w:rFonts w:ascii="Times New Roman" w:hAnsi="Times New Roman" w:cs="Times New Roman"/>
          <w:sz w:val="24"/>
          <w:szCs w:val="24"/>
          <w:lang w:val="en-IE"/>
        </w:rPr>
        <w:br/>
        <w:t>of a process is often not enough – finer</w:t>
      </w:r>
      <w:r w:rsidRPr="002C1FF5">
        <w:rPr>
          <w:rFonts w:ascii="Times New Roman" w:hAnsi="Times New Roman" w:cs="Times New Roman"/>
          <w:iCs/>
          <w:sz w:val="24"/>
          <w:szCs w:val="24"/>
          <w:lang w:val="en-IE"/>
        </w:rPr>
        <w:t xml:space="preserve"> granularity</w:t>
      </w:r>
      <w:r w:rsidRPr="002C1FF5">
        <w:rPr>
          <w:rFonts w:ascii="Times New Roman" w:hAnsi="Times New Roman" w:cs="Times New Roman"/>
          <w:sz w:val="24"/>
          <w:szCs w:val="24"/>
          <w:lang w:val="en-IE"/>
        </w:rPr>
        <w:t xml:space="preserve"> is required.</w:t>
      </w:r>
    </w:p>
    <w:p w:rsidR="006068DF" w:rsidRPr="002C1FF5" w:rsidRDefault="006068DF" w:rsidP="006068DF">
      <w:pPr>
        <w:pStyle w:val="NoSpacing"/>
        <w:numPr>
          <w:ilvl w:val="0"/>
          <w:numId w:val="7"/>
        </w:numPr>
        <w:rPr>
          <w:rFonts w:ascii="Times New Roman" w:hAnsi="Times New Roman" w:cs="Times New Roman"/>
          <w:sz w:val="24"/>
          <w:szCs w:val="24"/>
        </w:rPr>
      </w:pPr>
      <w:r w:rsidRPr="002C1FF5">
        <w:rPr>
          <w:rFonts w:ascii="Times New Roman" w:hAnsi="Times New Roman" w:cs="Times New Roman"/>
          <w:sz w:val="24"/>
          <w:szCs w:val="24"/>
          <w:lang w:val="en-IE"/>
        </w:rPr>
        <w:t>The solution: Threading.</w:t>
      </w:r>
    </w:p>
    <w:p w:rsidR="006068DF" w:rsidRPr="002C1FF5" w:rsidRDefault="006068DF" w:rsidP="006068DF">
      <w:pPr>
        <w:pStyle w:val="NoSpacing"/>
        <w:rPr>
          <w:rFonts w:ascii="Times New Roman" w:hAnsi="Times New Roman" w:cs="Times New Roman"/>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PROBLEMS WITH PROCESSES</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sz w:val="24"/>
          <w:szCs w:val="24"/>
          <w:lang w:val="en-IE"/>
        </w:rPr>
        <w:t xml:space="preserve">1. Creating and managing processes is generally </w:t>
      </w:r>
      <w:r w:rsidRPr="002C1FF5">
        <w:rPr>
          <w:rFonts w:ascii="Times New Roman" w:hAnsi="Times New Roman" w:cs="Times New Roman"/>
          <w:sz w:val="24"/>
          <w:szCs w:val="24"/>
          <w:lang w:val="en-IE"/>
        </w:rPr>
        <w:br/>
        <w:t xml:space="preserve">regarded as an </w:t>
      </w:r>
      <w:r w:rsidRPr="002C1FF5">
        <w:rPr>
          <w:rFonts w:ascii="Times New Roman" w:hAnsi="Times New Roman" w:cs="Times New Roman"/>
          <w:iCs/>
          <w:sz w:val="24"/>
          <w:szCs w:val="24"/>
          <w:lang w:val="en-IE"/>
        </w:rPr>
        <w:t>expensive</w:t>
      </w:r>
      <w:r w:rsidRPr="002C1FF5">
        <w:rPr>
          <w:rFonts w:ascii="Times New Roman" w:hAnsi="Times New Roman" w:cs="Times New Roman"/>
          <w:sz w:val="24"/>
          <w:szCs w:val="24"/>
          <w:lang w:val="en-IE"/>
        </w:rPr>
        <w:t xml:space="preserve"> task (fork system call).</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sz w:val="24"/>
          <w:szCs w:val="24"/>
          <w:lang w:val="en-IE"/>
        </w:rPr>
        <w:t xml:space="preserve">2. Making sure all the processes peacefully co-exist on the system is not easy (as </w:t>
      </w:r>
      <w:r w:rsidRPr="002C1FF5">
        <w:rPr>
          <w:rFonts w:ascii="Times New Roman" w:hAnsi="Times New Roman" w:cs="Times New Roman"/>
          <w:iCs/>
          <w:sz w:val="24"/>
          <w:szCs w:val="24"/>
          <w:lang w:val="en-IE"/>
        </w:rPr>
        <w:t>concurrency transparency</w:t>
      </w:r>
      <w:r w:rsidRPr="002C1FF5">
        <w:rPr>
          <w:rFonts w:ascii="Times New Roman" w:hAnsi="Times New Roman" w:cs="Times New Roman"/>
          <w:sz w:val="24"/>
          <w:szCs w:val="24"/>
          <w:lang w:val="en-IE"/>
        </w:rPr>
        <w:t xml:space="preserve"> comes at a price).</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sz w:val="24"/>
          <w:szCs w:val="24"/>
          <w:lang w:val="en-IE"/>
        </w:rPr>
        <w:t>3.</w:t>
      </w:r>
      <w:r w:rsidRPr="002C1FF5">
        <w:rPr>
          <w:rFonts w:ascii="Times New Roman" w:hAnsi="Times New Roman" w:cs="Times New Roman"/>
          <w:b/>
          <w:sz w:val="24"/>
          <w:szCs w:val="24"/>
          <w:lang w:val="en-IE"/>
        </w:rPr>
        <w:t xml:space="preserve"> </w:t>
      </w:r>
      <w:r w:rsidRPr="002C1FF5">
        <w:rPr>
          <w:rFonts w:ascii="Times New Roman" w:hAnsi="Times New Roman" w:cs="Times New Roman"/>
          <w:b/>
          <w:bCs/>
          <w:sz w:val="24"/>
          <w:szCs w:val="24"/>
          <w:lang w:val="en-IE"/>
        </w:rPr>
        <w:t>Threads</w:t>
      </w:r>
      <w:r w:rsidRPr="002C1FF5">
        <w:rPr>
          <w:rFonts w:ascii="Times New Roman" w:hAnsi="Times New Roman" w:cs="Times New Roman"/>
          <w:sz w:val="24"/>
          <w:szCs w:val="24"/>
          <w:lang w:val="en-IE"/>
        </w:rPr>
        <w:t xml:space="preserve"> can be thought of as an “execution of a part of a program (in user-space)”.</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sz w:val="24"/>
          <w:szCs w:val="24"/>
          <w:lang w:val="en-IE"/>
        </w:rPr>
        <w:t xml:space="preserve">4. Rather than make the OS responsible for concurrency transparency, it is left to the </w:t>
      </w:r>
      <w:r w:rsidRPr="002C1FF5">
        <w:rPr>
          <w:rFonts w:ascii="Times New Roman" w:hAnsi="Times New Roman" w:cs="Times New Roman"/>
          <w:iCs/>
          <w:sz w:val="24"/>
          <w:szCs w:val="24"/>
          <w:lang w:val="en-IE"/>
        </w:rPr>
        <w:t>individual application</w:t>
      </w:r>
      <w:r w:rsidRPr="002C1FF5">
        <w:rPr>
          <w:rFonts w:ascii="Times New Roman" w:hAnsi="Times New Roman" w:cs="Times New Roman"/>
          <w:sz w:val="24"/>
          <w:szCs w:val="24"/>
          <w:lang w:val="en-IE"/>
        </w:rPr>
        <w:t xml:space="preserve"> to manage the creation and scheduling of each thread.</w:t>
      </w:r>
      <w:r w:rsidRPr="002C1FF5">
        <w:rPr>
          <w:rFonts w:ascii="Times New Roman" w:hAnsi="Times New Roman" w:cs="Times New Roman"/>
          <w:sz w:val="24"/>
          <w:szCs w:val="24"/>
          <w:lang w:val="en-GB"/>
        </w:rPr>
        <w:t xml:space="preserve"> </w:t>
      </w:r>
    </w:p>
    <w:p w:rsidR="006068DF" w:rsidRPr="002C1FF5" w:rsidRDefault="006068DF" w:rsidP="006068DF">
      <w:pPr>
        <w:pStyle w:val="NoSpacing"/>
        <w:rPr>
          <w:rFonts w:ascii="Times New Roman" w:hAnsi="Times New Roman" w:cs="Times New Roman"/>
          <w:sz w:val="24"/>
          <w:szCs w:val="24"/>
        </w:rPr>
      </w:pPr>
    </w:p>
    <w:p w:rsidR="006068DF" w:rsidRPr="002C1FF5" w:rsidRDefault="006068DF" w:rsidP="006068DF">
      <w:pPr>
        <w:pStyle w:val="NoSpacing"/>
        <w:rPr>
          <w:rFonts w:ascii="Times New Roman" w:hAnsi="Times New Roman" w:cs="Times New Roman"/>
          <w:b/>
          <w:sz w:val="24"/>
          <w:szCs w:val="24"/>
          <w:lang w:val="en-IE"/>
        </w:rPr>
      </w:pPr>
      <w:r>
        <w:rPr>
          <w:rFonts w:ascii="Times New Roman" w:hAnsi="Times New Roman" w:cs="Times New Roman"/>
          <w:b/>
          <w:sz w:val="24"/>
          <w:szCs w:val="24"/>
          <w:lang w:val="en-IE"/>
        </w:rPr>
        <w:t xml:space="preserve">Two </w:t>
      </w:r>
      <w:r w:rsidRPr="002C1FF5">
        <w:rPr>
          <w:rFonts w:ascii="Times New Roman" w:hAnsi="Times New Roman" w:cs="Times New Roman"/>
          <w:b/>
          <w:sz w:val="24"/>
          <w:szCs w:val="24"/>
          <w:lang w:val="en-IE"/>
        </w:rPr>
        <w:t>Important Implications</w:t>
      </w:r>
    </w:p>
    <w:p w:rsidR="006068DF" w:rsidRPr="002C1FF5" w:rsidRDefault="006068DF" w:rsidP="006068DF">
      <w:pPr>
        <w:pStyle w:val="NoSpacing"/>
        <w:rPr>
          <w:rFonts w:ascii="Times New Roman" w:hAnsi="Times New Roman" w:cs="Times New Roman"/>
          <w:b/>
          <w:sz w:val="24"/>
          <w:szCs w:val="24"/>
          <w:lang w:val="en-IE"/>
        </w:rPr>
      </w:pPr>
      <w:r w:rsidRPr="00A603A0">
        <w:rPr>
          <w:rFonts w:ascii="Times New Roman" w:hAnsi="Times New Roman" w:cs="Times New Roman"/>
          <w:sz w:val="24"/>
          <w:szCs w:val="24"/>
          <w:lang w:val="en-IE"/>
        </w:rPr>
        <w:t>1.</w:t>
      </w:r>
      <w:r w:rsidRPr="002C1FF5">
        <w:rPr>
          <w:rFonts w:ascii="Times New Roman" w:hAnsi="Times New Roman" w:cs="Times New Roman"/>
          <w:b/>
          <w:sz w:val="24"/>
          <w:szCs w:val="24"/>
          <w:lang w:val="en-IE"/>
        </w:rPr>
        <w:t xml:space="preserve"> </w:t>
      </w:r>
      <w:r w:rsidRPr="002C1FF5">
        <w:rPr>
          <w:rFonts w:ascii="Times New Roman" w:hAnsi="Times New Roman" w:cs="Times New Roman"/>
          <w:sz w:val="24"/>
          <w:szCs w:val="24"/>
          <w:lang w:val="en-IE"/>
        </w:rPr>
        <w:t>Threaded applications often run faster than non-threaded applications (as context-switches between kernel and user-space are avoided).</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 xml:space="preserve">2. </w:t>
      </w:r>
      <w:r w:rsidRPr="002C1FF5">
        <w:rPr>
          <w:rFonts w:ascii="Times New Roman" w:hAnsi="Times New Roman" w:cs="Times New Roman"/>
          <w:sz w:val="24"/>
          <w:szCs w:val="24"/>
          <w:lang w:val="en-IE"/>
        </w:rPr>
        <w:t>Threaded applications are harder to develop (although simple, clean designs can help here).</w:t>
      </w:r>
    </w:p>
    <w:p w:rsidR="006068DF" w:rsidRPr="002C1FF5" w:rsidRDefault="006068DF" w:rsidP="006068DF">
      <w:pPr>
        <w:pStyle w:val="NoSpacing"/>
        <w:rPr>
          <w:rFonts w:ascii="Times New Roman" w:hAnsi="Times New Roman" w:cs="Times New Roman"/>
          <w:sz w:val="24"/>
          <w:szCs w:val="24"/>
          <w:lang w:val="en-IE"/>
        </w:rPr>
      </w:pPr>
      <w:r w:rsidRPr="002C1FF5">
        <w:rPr>
          <w:rFonts w:ascii="Times New Roman" w:hAnsi="Times New Roman" w:cs="Times New Roman"/>
          <w:sz w:val="24"/>
          <w:szCs w:val="24"/>
          <w:lang w:val="en-IE"/>
        </w:rPr>
        <w:t xml:space="preserve">Additionally, the assumption is that the development environment provides a </w:t>
      </w:r>
      <w:r w:rsidRPr="002C1FF5">
        <w:rPr>
          <w:rFonts w:ascii="Times New Roman" w:hAnsi="Times New Roman" w:cs="Times New Roman"/>
          <w:sz w:val="24"/>
          <w:szCs w:val="24"/>
          <w:lang w:val="en-IE"/>
        </w:rPr>
        <w:br/>
        <w:t xml:space="preserve">Threads Library for developers to use (most modern environments do). </w:t>
      </w:r>
    </w:p>
    <w:p w:rsidR="006068DF" w:rsidRDefault="006068DF" w:rsidP="006068DF">
      <w:pPr>
        <w:pStyle w:val="NoSpacing"/>
        <w:rPr>
          <w:rFonts w:ascii="Times New Roman" w:hAnsi="Times New Roman" w:cs="Times New Roman"/>
          <w:b/>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p>
    <w:p w:rsidR="006068DF" w:rsidRDefault="006068DF" w:rsidP="006068DF">
      <w:pPr>
        <w:pStyle w:val="NoSpacing"/>
        <w:rPr>
          <w:rFonts w:ascii="Times New Roman" w:hAnsi="Times New Roman" w:cs="Times New Roman"/>
          <w:b/>
          <w:sz w:val="24"/>
          <w:szCs w:val="24"/>
        </w:rPr>
      </w:pPr>
    </w:p>
    <w:p w:rsidR="006068DF" w:rsidRDefault="006068DF" w:rsidP="006068DF">
      <w:pPr>
        <w:pStyle w:val="NoSpacing"/>
        <w:rPr>
          <w:rFonts w:ascii="Times New Roman" w:hAnsi="Times New Roman" w:cs="Times New Roman"/>
          <w:b/>
          <w:sz w:val="24"/>
          <w:szCs w:val="24"/>
        </w:rPr>
      </w:pPr>
    </w:p>
    <w:p w:rsidR="006068DF" w:rsidRDefault="006068DF" w:rsidP="006068DF">
      <w:pPr>
        <w:pStyle w:val="NoSpacing"/>
        <w:rPr>
          <w:rFonts w:ascii="Times New Roman" w:hAnsi="Times New Roman" w:cs="Times New Roman"/>
          <w:b/>
          <w:sz w:val="24"/>
          <w:szCs w:val="24"/>
        </w:rPr>
      </w:pPr>
    </w:p>
    <w:p w:rsidR="006068DF" w:rsidRDefault="006068DF" w:rsidP="006068DF">
      <w:pPr>
        <w:pStyle w:val="NoSpacing"/>
        <w:rPr>
          <w:rFonts w:ascii="Times New Roman" w:hAnsi="Times New Roman" w:cs="Times New Roman"/>
          <w:b/>
          <w:sz w:val="24"/>
          <w:szCs w:val="24"/>
        </w:rPr>
      </w:pP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THREAD USAGE IN NON-DISTRIBUTED SYSTEMS</w:t>
      </w:r>
    </w:p>
    <w:p w:rsidR="006068DF" w:rsidRDefault="006068DF" w:rsidP="006068DF">
      <w:pPr>
        <w:pStyle w:val="NoSpacing"/>
        <w:jc w:val="center"/>
        <w:rPr>
          <w:rFonts w:ascii="Times New Roman" w:hAnsi="Times New Roman" w:cs="Times New Roman"/>
          <w:sz w:val="24"/>
          <w:szCs w:val="24"/>
        </w:rPr>
      </w:pPr>
      <w:r w:rsidRPr="002C1FF5">
        <w:rPr>
          <w:rFonts w:ascii="Times New Roman" w:hAnsi="Times New Roman" w:cs="Times New Roman"/>
          <w:noProof/>
          <w:sz w:val="24"/>
          <w:szCs w:val="24"/>
        </w:rPr>
        <w:lastRenderedPageBreak/>
        <w:drawing>
          <wp:inline distT="0" distB="0" distL="0" distR="0" wp14:anchorId="715B5C0A" wp14:editId="58E6DBB9">
            <wp:extent cx="4348763" cy="2151830"/>
            <wp:effectExtent l="19050" t="0" r="0" b="0"/>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cstate="print"/>
                    <a:srcRect/>
                    <a:stretch>
                      <a:fillRect/>
                    </a:stretch>
                  </pic:blipFill>
                  <pic:spPr bwMode="auto">
                    <a:xfrm>
                      <a:off x="0" y="0"/>
                      <a:ext cx="4355753" cy="2155289"/>
                    </a:xfrm>
                    <a:prstGeom prst="rect">
                      <a:avLst/>
                    </a:prstGeom>
                    <a:noFill/>
                    <a:ln w="9525">
                      <a:noFill/>
                      <a:miter lim="800000"/>
                      <a:headEnd/>
                      <a:tailEnd/>
                    </a:ln>
                  </pic:spPr>
                </pic:pic>
              </a:graphicData>
            </a:graphic>
          </wp:inline>
        </w:drawing>
      </w:r>
    </w:p>
    <w:p w:rsidR="006068DF" w:rsidRPr="002C1FF5" w:rsidRDefault="006068DF" w:rsidP="006068DF">
      <w:pPr>
        <w:pStyle w:val="NoSpacing"/>
        <w:jc w:val="center"/>
        <w:rPr>
          <w:rFonts w:ascii="Times New Roman" w:hAnsi="Times New Roman" w:cs="Times New Roman"/>
          <w:sz w:val="24"/>
          <w:szCs w:val="24"/>
        </w:rPr>
      </w:pP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THREAD IMPLEMENTATION</w:t>
      </w:r>
    </w:p>
    <w:p w:rsidR="006068DF" w:rsidRPr="002C1FF5" w:rsidRDefault="006068DF" w:rsidP="006068DF">
      <w:pPr>
        <w:pStyle w:val="NoSpacing"/>
        <w:jc w:val="center"/>
        <w:rPr>
          <w:rFonts w:ascii="Times New Roman" w:hAnsi="Times New Roman" w:cs="Times New Roman"/>
          <w:b/>
          <w:sz w:val="24"/>
          <w:szCs w:val="24"/>
        </w:rPr>
      </w:pPr>
      <w:r w:rsidRPr="002C1FF5">
        <w:rPr>
          <w:rFonts w:ascii="Times New Roman" w:hAnsi="Times New Roman" w:cs="Times New Roman"/>
          <w:b/>
          <w:noProof/>
          <w:sz w:val="24"/>
          <w:szCs w:val="24"/>
        </w:rPr>
        <w:drawing>
          <wp:inline distT="0" distB="0" distL="0" distR="0" wp14:anchorId="02691214" wp14:editId="13E7413D">
            <wp:extent cx="4188965" cy="2385825"/>
            <wp:effectExtent l="19050" t="0" r="2035" b="0"/>
            <wp:docPr id="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cstate="print"/>
                    <a:srcRect/>
                    <a:stretch>
                      <a:fillRect/>
                    </a:stretch>
                  </pic:blipFill>
                  <pic:spPr bwMode="auto">
                    <a:xfrm>
                      <a:off x="0" y="0"/>
                      <a:ext cx="4190657" cy="2386789"/>
                    </a:xfrm>
                    <a:prstGeom prst="rect">
                      <a:avLst/>
                    </a:prstGeom>
                    <a:noFill/>
                    <a:ln w="9525">
                      <a:noFill/>
                      <a:miter lim="800000"/>
                      <a:headEnd/>
                      <a:tailEnd/>
                    </a:ln>
                  </pic:spPr>
                </pic:pic>
              </a:graphicData>
            </a:graphic>
          </wp:inline>
        </w:drawing>
      </w:r>
    </w:p>
    <w:p w:rsidR="006068DF" w:rsidRPr="002C1FF5" w:rsidRDefault="006068DF" w:rsidP="006068DF">
      <w:pPr>
        <w:pStyle w:val="NoSpacing"/>
        <w:rPr>
          <w:rFonts w:ascii="Times New Roman" w:hAnsi="Times New Roman" w:cs="Times New Roman"/>
          <w:b/>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THREADS IN NON-DISTRIBUTED SYSTEMS</w:t>
      </w:r>
    </w:p>
    <w:p w:rsidR="006068DF" w:rsidRPr="00A603A0" w:rsidRDefault="006068DF" w:rsidP="006068DF">
      <w:pPr>
        <w:pStyle w:val="NoSpacing"/>
        <w:rPr>
          <w:rFonts w:ascii="Times New Roman" w:hAnsi="Times New Roman" w:cs="Times New Roman"/>
          <w:b/>
          <w:sz w:val="24"/>
          <w:szCs w:val="24"/>
          <w:lang w:val="en-IE"/>
        </w:rPr>
      </w:pPr>
      <w:r w:rsidRPr="00A603A0">
        <w:rPr>
          <w:rFonts w:ascii="Times New Roman" w:hAnsi="Times New Roman" w:cs="Times New Roman"/>
          <w:b/>
          <w:sz w:val="24"/>
          <w:szCs w:val="24"/>
          <w:lang w:val="en-IE"/>
        </w:rPr>
        <w:t>Advantages:</w:t>
      </w:r>
    </w:p>
    <w:p w:rsidR="006068DF" w:rsidRPr="002C1FF5" w:rsidRDefault="006068DF" w:rsidP="006068DF">
      <w:pPr>
        <w:pStyle w:val="NoSpacing"/>
        <w:rPr>
          <w:rFonts w:ascii="Times New Roman" w:hAnsi="Times New Roman" w:cs="Times New Roman"/>
          <w:b/>
          <w:sz w:val="24"/>
          <w:szCs w:val="24"/>
          <w:lang w:val="en-IE"/>
        </w:rPr>
      </w:pPr>
      <w:r w:rsidRPr="00A603A0">
        <w:rPr>
          <w:rFonts w:ascii="Times New Roman" w:hAnsi="Times New Roman" w:cs="Times New Roman"/>
          <w:sz w:val="24"/>
          <w:szCs w:val="24"/>
          <w:lang w:val="en-IE"/>
        </w:rPr>
        <w:t>1.</w:t>
      </w:r>
      <w:r w:rsidRPr="002C1FF5">
        <w:rPr>
          <w:rFonts w:ascii="Times New Roman" w:hAnsi="Times New Roman" w:cs="Times New Roman"/>
          <w:b/>
          <w:sz w:val="24"/>
          <w:szCs w:val="24"/>
          <w:lang w:val="en-IE"/>
        </w:rPr>
        <w:t xml:space="preserve"> </w:t>
      </w:r>
      <w:r w:rsidRPr="002C1FF5">
        <w:rPr>
          <w:rFonts w:ascii="Times New Roman" w:hAnsi="Times New Roman" w:cs="Times New Roman"/>
          <w:sz w:val="24"/>
          <w:szCs w:val="24"/>
          <w:lang w:val="en-IE"/>
        </w:rPr>
        <w:t xml:space="preserve">Blocking can be </w:t>
      </w:r>
      <w:r w:rsidRPr="002C1FF5">
        <w:rPr>
          <w:rFonts w:ascii="Times New Roman" w:hAnsi="Times New Roman" w:cs="Times New Roman"/>
          <w:iCs/>
          <w:sz w:val="24"/>
          <w:szCs w:val="24"/>
          <w:lang w:val="en-IE"/>
        </w:rPr>
        <w:t>avoided</w:t>
      </w:r>
    </w:p>
    <w:p w:rsidR="006068DF" w:rsidRPr="00A603A0" w:rsidRDefault="006068DF" w:rsidP="006068DF">
      <w:pPr>
        <w:pStyle w:val="NoSpacing"/>
        <w:rPr>
          <w:rFonts w:ascii="Times New Roman" w:hAnsi="Times New Roman" w:cs="Times New Roman"/>
          <w:sz w:val="24"/>
          <w:szCs w:val="24"/>
          <w:lang w:val="en-IE"/>
        </w:rPr>
      </w:pPr>
      <w:r w:rsidRPr="00A603A0">
        <w:rPr>
          <w:rFonts w:ascii="Times New Roman" w:hAnsi="Times New Roman" w:cs="Times New Roman"/>
          <w:sz w:val="24"/>
          <w:szCs w:val="24"/>
          <w:lang w:val="en-IE"/>
        </w:rPr>
        <w:t xml:space="preserve">2. </w:t>
      </w:r>
      <w:r w:rsidRPr="002C1FF5">
        <w:rPr>
          <w:rFonts w:ascii="Times New Roman" w:hAnsi="Times New Roman" w:cs="Times New Roman"/>
          <w:sz w:val="24"/>
          <w:szCs w:val="24"/>
          <w:lang w:val="en-IE"/>
        </w:rPr>
        <w:t>Excellent support for multi-processor systems (each running their own thread).</w:t>
      </w:r>
    </w:p>
    <w:p w:rsidR="006068DF" w:rsidRPr="00A603A0" w:rsidRDefault="006068DF" w:rsidP="006068DF">
      <w:pPr>
        <w:pStyle w:val="NoSpacing"/>
        <w:rPr>
          <w:rFonts w:ascii="Times New Roman" w:hAnsi="Times New Roman" w:cs="Times New Roman"/>
          <w:sz w:val="24"/>
          <w:szCs w:val="24"/>
          <w:lang w:val="en-IE"/>
        </w:rPr>
      </w:pPr>
      <w:r w:rsidRPr="00A603A0">
        <w:rPr>
          <w:rFonts w:ascii="Times New Roman" w:hAnsi="Times New Roman" w:cs="Times New Roman"/>
          <w:sz w:val="24"/>
          <w:szCs w:val="24"/>
          <w:lang w:val="en-IE"/>
        </w:rPr>
        <w:t xml:space="preserve">3. </w:t>
      </w:r>
      <w:r w:rsidRPr="002C1FF5">
        <w:rPr>
          <w:rFonts w:ascii="Times New Roman" w:hAnsi="Times New Roman" w:cs="Times New Roman"/>
          <w:sz w:val="24"/>
          <w:szCs w:val="24"/>
          <w:lang w:val="en-IE"/>
        </w:rPr>
        <w:t>Expensive context-switches can be avoided.</w:t>
      </w:r>
    </w:p>
    <w:p w:rsidR="006068DF" w:rsidRDefault="006068DF" w:rsidP="006068DF">
      <w:pPr>
        <w:pStyle w:val="NoSpacing"/>
        <w:rPr>
          <w:rFonts w:ascii="Times New Roman" w:hAnsi="Times New Roman" w:cs="Times New Roman"/>
          <w:sz w:val="24"/>
          <w:szCs w:val="24"/>
          <w:lang w:val="en-GB"/>
        </w:rPr>
      </w:pPr>
      <w:r w:rsidRPr="00A603A0">
        <w:rPr>
          <w:rFonts w:ascii="Times New Roman" w:hAnsi="Times New Roman" w:cs="Times New Roman"/>
          <w:sz w:val="24"/>
          <w:szCs w:val="24"/>
          <w:lang w:val="en-IE"/>
        </w:rPr>
        <w:t xml:space="preserve">4. </w:t>
      </w:r>
      <w:proofErr w:type="gramStart"/>
      <w:r w:rsidRPr="002C1FF5">
        <w:rPr>
          <w:rFonts w:ascii="Times New Roman" w:hAnsi="Times New Roman" w:cs="Times New Roman"/>
          <w:sz w:val="24"/>
          <w:szCs w:val="24"/>
          <w:lang w:val="en-IE"/>
        </w:rPr>
        <w:t>For</w:t>
      </w:r>
      <w:proofErr w:type="gramEnd"/>
      <w:r w:rsidRPr="002C1FF5">
        <w:rPr>
          <w:rFonts w:ascii="Times New Roman" w:hAnsi="Times New Roman" w:cs="Times New Roman"/>
          <w:sz w:val="24"/>
          <w:szCs w:val="24"/>
          <w:lang w:val="en-IE"/>
        </w:rPr>
        <w:t xml:space="preserve"> certain classes of application, the design and implementation is made considerably easier.</w:t>
      </w:r>
      <w:r w:rsidRPr="002C1FF5">
        <w:rPr>
          <w:rFonts w:ascii="Times New Roman" w:hAnsi="Times New Roman" w:cs="Times New Roman"/>
          <w:sz w:val="24"/>
          <w:szCs w:val="24"/>
          <w:lang w:val="en-GB"/>
        </w:rPr>
        <w:t xml:space="preserve"> </w:t>
      </w:r>
    </w:p>
    <w:p w:rsidR="006068DF" w:rsidRPr="002C1FF5" w:rsidRDefault="006068DF" w:rsidP="006068DF">
      <w:pPr>
        <w:pStyle w:val="NoSpacing"/>
        <w:rPr>
          <w:rFonts w:ascii="Times New Roman" w:hAnsi="Times New Roman" w:cs="Times New Roman"/>
          <w:sz w:val="24"/>
          <w:szCs w:val="24"/>
          <w:lang w:val="en-GB"/>
        </w:rPr>
      </w:pP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THREADS IN DISTRIBUTED SYSTEMS</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 xml:space="preserve">1. </w:t>
      </w:r>
      <w:r w:rsidRPr="002C1FF5">
        <w:rPr>
          <w:rFonts w:ascii="Times New Roman" w:hAnsi="Times New Roman" w:cs="Times New Roman"/>
          <w:sz w:val="24"/>
          <w:szCs w:val="24"/>
          <w:lang w:val="en-IE"/>
        </w:rPr>
        <w:t xml:space="preserve">Important characteristic: a </w:t>
      </w:r>
      <w:r w:rsidRPr="002C1FF5">
        <w:rPr>
          <w:rFonts w:ascii="Times New Roman" w:hAnsi="Times New Roman" w:cs="Times New Roman"/>
          <w:iCs/>
          <w:sz w:val="24"/>
          <w:szCs w:val="24"/>
          <w:lang w:val="en-IE"/>
        </w:rPr>
        <w:t>blocking call</w:t>
      </w:r>
      <w:r w:rsidRPr="002C1FF5">
        <w:rPr>
          <w:rFonts w:ascii="Times New Roman" w:hAnsi="Times New Roman" w:cs="Times New Roman"/>
          <w:sz w:val="24"/>
          <w:szCs w:val="24"/>
          <w:lang w:val="en-IE"/>
        </w:rPr>
        <w:t xml:space="preserve"> in a thread does not result in the entire process </w:t>
      </w:r>
      <w:r w:rsidRPr="002C1FF5">
        <w:rPr>
          <w:rFonts w:ascii="Times New Roman" w:hAnsi="Times New Roman" w:cs="Times New Roman"/>
          <w:sz w:val="24"/>
          <w:szCs w:val="24"/>
          <w:lang w:val="en-IE"/>
        </w:rPr>
        <w:br/>
        <w:t>being blocked.</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b/>
          <w:sz w:val="24"/>
          <w:szCs w:val="24"/>
          <w:lang w:val="en-IE"/>
        </w:rPr>
        <w:t xml:space="preserve">2. </w:t>
      </w:r>
      <w:r w:rsidRPr="002C1FF5">
        <w:rPr>
          <w:rFonts w:ascii="Times New Roman" w:hAnsi="Times New Roman" w:cs="Times New Roman"/>
          <w:sz w:val="24"/>
          <w:szCs w:val="24"/>
          <w:lang w:val="en-IE"/>
        </w:rPr>
        <w:t>This leads to the key characteristic of threads within distributed systems:</w:t>
      </w:r>
    </w:p>
    <w:p w:rsidR="006068DF" w:rsidRPr="002C1FF5" w:rsidRDefault="006068DF" w:rsidP="006068DF">
      <w:pPr>
        <w:pStyle w:val="NoSpacing"/>
        <w:rPr>
          <w:rFonts w:ascii="Times New Roman" w:hAnsi="Times New Roman" w:cs="Times New Roman"/>
          <w:b/>
          <w:sz w:val="24"/>
          <w:szCs w:val="24"/>
          <w:lang w:val="en-IE"/>
        </w:rPr>
      </w:pPr>
      <w:r w:rsidRPr="002C1FF5">
        <w:rPr>
          <w:rFonts w:ascii="Times New Roman" w:hAnsi="Times New Roman" w:cs="Times New Roman"/>
          <w:sz w:val="24"/>
          <w:szCs w:val="24"/>
          <w:lang w:val="en-IE"/>
        </w:rPr>
        <w:t>“We can now express communications in the form of maintaining multiple logical connections at the same time (as opposed to a single, sequential, blocking process).”</w:t>
      </w:r>
      <w:r w:rsidRPr="002C1FF5">
        <w:rPr>
          <w:rFonts w:ascii="Times New Roman" w:hAnsi="Times New Roman" w:cs="Times New Roman"/>
          <w:b/>
          <w:sz w:val="24"/>
          <w:szCs w:val="24"/>
          <w:lang w:val="en-GB"/>
        </w:rPr>
        <w:t xml:space="preserve"> </w:t>
      </w:r>
    </w:p>
    <w:p w:rsidR="006068DF" w:rsidRDefault="006068DF" w:rsidP="006068DF">
      <w:pPr>
        <w:pStyle w:val="NoSpacing"/>
        <w:rPr>
          <w:rFonts w:ascii="Times New Roman" w:hAnsi="Times New Roman" w:cs="Times New Roman"/>
          <w:b/>
          <w:sz w:val="24"/>
          <w:szCs w:val="24"/>
          <w:lang w:val="en-IE"/>
        </w:rPr>
      </w:pPr>
    </w:p>
    <w:p w:rsidR="006068DF" w:rsidRDefault="006068DF" w:rsidP="006068DF">
      <w:pPr>
        <w:pStyle w:val="NoSpacing"/>
        <w:rPr>
          <w:rFonts w:ascii="Times New Roman" w:hAnsi="Times New Roman" w:cs="Times New Roman"/>
          <w:b/>
          <w:sz w:val="24"/>
          <w:szCs w:val="24"/>
          <w:lang w:val="en-IE"/>
        </w:rPr>
      </w:pPr>
    </w:p>
    <w:p w:rsidR="006068DF" w:rsidRPr="002C1FF5" w:rsidRDefault="006068DF" w:rsidP="006068DF">
      <w:pPr>
        <w:pStyle w:val="NoSpacing"/>
        <w:rPr>
          <w:rFonts w:ascii="Times New Roman" w:hAnsi="Times New Roman" w:cs="Times New Roman"/>
          <w:b/>
          <w:sz w:val="24"/>
          <w:szCs w:val="24"/>
          <w:lang w:val="en-IE"/>
        </w:rPr>
      </w:pPr>
    </w:p>
    <w:p w:rsidR="006068DF" w:rsidRPr="00A603A0" w:rsidRDefault="006068DF" w:rsidP="006068DF">
      <w:pPr>
        <w:pStyle w:val="NoSpacing"/>
        <w:rPr>
          <w:rFonts w:ascii="Times New Roman" w:hAnsi="Times New Roman" w:cs="Times New Roman"/>
          <w:b/>
          <w:sz w:val="24"/>
          <w:szCs w:val="24"/>
          <w:lang w:val="en-IE"/>
        </w:rPr>
      </w:pPr>
      <w:r w:rsidRPr="00A603A0">
        <w:rPr>
          <w:rFonts w:ascii="Times New Roman" w:hAnsi="Times New Roman" w:cs="Times New Roman"/>
          <w:b/>
          <w:sz w:val="24"/>
          <w:szCs w:val="24"/>
          <w:lang w:val="en-IE"/>
        </w:rPr>
        <w:t>Example: MT Clients and Servers</w:t>
      </w:r>
    </w:p>
    <w:p w:rsidR="006068DF" w:rsidRPr="002C1FF5" w:rsidRDefault="006068DF" w:rsidP="006068DF">
      <w:pPr>
        <w:pStyle w:val="NoSpacing"/>
        <w:numPr>
          <w:ilvl w:val="0"/>
          <w:numId w:val="8"/>
        </w:numPr>
        <w:rPr>
          <w:rFonts w:ascii="Times New Roman" w:hAnsi="Times New Roman" w:cs="Times New Roman"/>
          <w:sz w:val="24"/>
          <w:szCs w:val="24"/>
        </w:rPr>
      </w:pPr>
      <w:proofErr w:type="spellStart"/>
      <w:r w:rsidRPr="002C1FF5">
        <w:rPr>
          <w:rFonts w:ascii="Times New Roman" w:hAnsi="Times New Roman" w:cs="Times New Roman"/>
          <w:sz w:val="24"/>
          <w:szCs w:val="24"/>
          <w:lang w:val="en-IE"/>
        </w:rPr>
        <w:lastRenderedPageBreak/>
        <w:t>Mutli</w:t>
      </w:r>
      <w:proofErr w:type="spellEnd"/>
      <w:r w:rsidRPr="002C1FF5">
        <w:rPr>
          <w:rFonts w:ascii="Times New Roman" w:hAnsi="Times New Roman" w:cs="Times New Roman"/>
          <w:sz w:val="24"/>
          <w:szCs w:val="24"/>
          <w:lang w:val="en-IE"/>
        </w:rPr>
        <w:t xml:space="preserve">-Threaded Client: to achieve acceptable levels of </w:t>
      </w:r>
      <w:r w:rsidRPr="002C1FF5">
        <w:rPr>
          <w:rFonts w:ascii="Times New Roman" w:hAnsi="Times New Roman" w:cs="Times New Roman"/>
          <w:iCs/>
          <w:sz w:val="24"/>
          <w:szCs w:val="24"/>
          <w:lang w:val="en-IE"/>
        </w:rPr>
        <w:t>perceived performance</w:t>
      </w:r>
      <w:r w:rsidRPr="002C1FF5">
        <w:rPr>
          <w:rFonts w:ascii="Times New Roman" w:hAnsi="Times New Roman" w:cs="Times New Roman"/>
          <w:sz w:val="24"/>
          <w:szCs w:val="24"/>
          <w:lang w:val="en-IE"/>
        </w:rPr>
        <w:t>, it is often necessary to hide communications latencies.</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Consequently, a requirement exists to start communications while doing something else.</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Example: modern Web browsers.</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This leads to the notion of “truly parallel streams of data” arriving at a multi-threaded client application.</w:t>
      </w:r>
      <w:r w:rsidRPr="002C1FF5">
        <w:rPr>
          <w:rFonts w:ascii="Times New Roman" w:hAnsi="Times New Roman" w:cs="Times New Roman"/>
          <w:sz w:val="24"/>
          <w:szCs w:val="24"/>
          <w:lang w:val="en-GB"/>
        </w:rPr>
        <w:t xml:space="preserve"> </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Although threading is useful on clients, it is much more useful in distributed systems servers.</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The main idea is to exploit parallelism to attain high performance.</w:t>
      </w:r>
    </w:p>
    <w:p w:rsidR="006068DF" w:rsidRPr="002C1FF5" w:rsidRDefault="006068DF" w:rsidP="006068DF">
      <w:pPr>
        <w:pStyle w:val="NoSpacing"/>
        <w:numPr>
          <w:ilvl w:val="0"/>
          <w:numId w:val="8"/>
        </w:numPr>
        <w:rPr>
          <w:rFonts w:ascii="Times New Roman" w:hAnsi="Times New Roman" w:cs="Times New Roman"/>
          <w:sz w:val="24"/>
          <w:szCs w:val="24"/>
        </w:rPr>
      </w:pPr>
      <w:r w:rsidRPr="002C1FF5">
        <w:rPr>
          <w:rFonts w:ascii="Times New Roman" w:hAnsi="Times New Roman" w:cs="Times New Roman"/>
          <w:sz w:val="24"/>
          <w:szCs w:val="24"/>
          <w:lang w:val="en-IE"/>
        </w:rPr>
        <w:t>A typical design is to organize the server as a single “dispatcher” with multiple threaded “workers”, as diagrammed overleaf.</w:t>
      </w:r>
      <w:r w:rsidRPr="002C1FF5">
        <w:rPr>
          <w:rFonts w:ascii="Times New Roman" w:hAnsi="Times New Roman" w:cs="Times New Roman"/>
          <w:sz w:val="24"/>
          <w:szCs w:val="24"/>
          <w:lang w:val="en-GB"/>
        </w:rPr>
        <w:t xml:space="preserve"> </w:t>
      </w:r>
    </w:p>
    <w:p w:rsidR="006068DF" w:rsidRPr="002C1FF5" w:rsidRDefault="006068DF" w:rsidP="006068DF">
      <w:pPr>
        <w:pStyle w:val="NoSpacing"/>
        <w:rPr>
          <w:rFonts w:ascii="Times New Roman" w:hAnsi="Times New Roman" w:cs="Times New Roman"/>
          <w:sz w:val="24"/>
          <w:szCs w:val="24"/>
        </w:rPr>
      </w:pP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MULTITHREADED SERVERS</w:t>
      </w:r>
    </w:p>
    <w:p w:rsidR="006068DF" w:rsidRPr="002C1FF5" w:rsidRDefault="006068DF" w:rsidP="006068DF">
      <w:pPr>
        <w:pStyle w:val="NoSpacing"/>
        <w:jc w:val="center"/>
        <w:rPr>
          <w:rFonts w:ascii="Times New Roman" w:hAnsi="Times New Roman" w:cs="Times New Roman"/>
          <w:sz w:val="24"/>
          <w:szCs w:val="24"/>
        </w:rPr>
      </w:pPr>
      <w:r w:rsidRPr="002C1FF5">
        <w:rPr>
          <w:rFonts w:ascii="Times New Roman" w:hAnsi="Times New Roman" w:cs="Times New Roman"/>
          <w:noProof/>
          <w:sz w:val="24"/>
          <w:szCs w:val="24"/>
        </w:rPr>
        <w:drawing>
          <wp:inline distT="0" distB="0" distL="0" distR="0" wp14:anchorId="2286A40A" wp14:editId="224FE8E7">
            <wp:extent cx="4793905" cy="1868021"/>
            <wp:effectExtent l="19050" t="0" r="6695" b="0"/>
            <wp:docPr id="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cstate="print"/>
                    <a:srcRect/>
                    <a:stretch>
                      <a:fillRect/>
                    </a:stretch>
                  </pic:blipFill>
                  <pic:spPr bwMode="auto">
                    <a:xfrm>
                      <a:off x="0" y="0"/>
                      <a:ext cx="4798661" cy="1869874"/>
                    </a:xfrm>
                    <a:prstGeom prst="rect">
                      <a:avLst/>
                    </a:prstGeom>
                    <a:noFill/>
                    <a:ln w="9525">
                      <a:noFill/>
                      <a:miter lim="800000"/>
                      <a:headEnd/>
                      <a:tailEnd/>
                    </a:ln>
                  </pic:spPr>
                </pic:pic>
              </a:graphicData>
            </a:graphic>
          </wp:inline>
        </w:drawing>
      </w:r>
    </w:p>
    <w:p w:rsidR="006068DF" w:rsidRPr="002C1FF5" w:rsidRDefault="006068DF" w:rsidP="006068DF">
      <w:pPr>
        <w:pStyle w:val="NoSpacing"/>
        <w:rPr>
          <w:rFonts w:ascii="Times New Roman" w:hAnsi="Times New Roman" w:cs="Times New Roman"/>
          <w:sz w:val="24"/>
          <w:szCs w:val="24"/>
        </w:rPr>
      </w:pP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MULTITHREADED SERVERS</w:t>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noProof/>
          <w:sz w:val="24"/>
          <w:szCs w:val="24"/>
        </w:rPr>
        <w:drawing>
          <wp:inline distT="0" distB="0" distL="0" distR="0" wp14:anchorId="7B6D8BF9" wp14:editId="349FB8BB">
            <wp:extent cx="4792647" cy="1233996"/>
            <wp:effectExtent l="19050" t="0" r="7953" b="0"/>
            <wp:docPr id="55" name="Picture 2" descr="03-04T"/>
            <wp:cNvGraphicFramePr/>
            <a:graphic xmlns:a="http://schemas.openxmlformats.org/drawingml/2006/main">
              <a:graphicData uri="http://schemas.openxmlformats.org/drawingml/2006/picture">
                <pic:pic xmlns:pic="http://schemas.openxmlformats.org/drawingml/2006/picture">
                  <pic:nvPicPr>
                    <pic:cNvPr id="16388" name="Picture 4" descr="03-04T"/>
                    <pic:cNvPicPr>
                      <a:picLocks noChangeAspect="1" noChangeArrowheads="1"/>
                    </pic:cNvPicPr>
                  </pic:nvPicPr>
                  <pic:blipFill>
                    <a:blip r:embed="rId84" cstate="print"/>
                    <a:srcRect/>
                    <a:stretch>
                      <a:fillRect/>
                    </a:stretch>
                  </pic:blipFill>
                  <pic:spPr bwMode="auto">
                    <a:xfrm>
                      <a:off x="0" y="0"/>
                      <a:ext cx="4798141" cy="1235411"/>
                    </a:xfrm>
                    <a:prstGeom prst="rect">
                      <a:avLst/>
                    </a:prstGeom>
                    <a:noFill/>
                    <a:ln w="9525">
                      <a:noFill/>
                      <a:miter lim="800000"/>
                      <a:headEnd/>
                      <a:tailEnd/>
                    </a:ln>
                  </pic:spPr>
                </pic:pic>
              </a:graphicData>
            </a:graphic>
          </wp:inline>
        </w:drawing>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THE ROLE OF VIRTUALIZATION IN DISTRIBUTED SYSTEMS</w:t>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noProof/>
          <w:sz w:val="24"/>
          <w:szCs w:val="24"/>
        </w:rPr>
        <w:drawing>
          <wp:inline distT="0" distB="0" distL="0" distR="0" wp14:anchorId="48E1DDBF" wp14:editId="1C04B7F7">
            <wp:extent cx="4544695" cy="1731146"/>
            <wp:effectExtent l="19050" t="0" r="8255"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5" cstate="print"/>
                    <a:srcRect/>
                    <a:stretch>
                      <a:fillRect/>
                    </a:stretch>
                  </pic:blipFill>
                  <pic:spPr bwMode="auto">
                    <a:xfrm>
                      <a:off x="0" y="0"/>
                      <a:ext cx="4545034" cy="1731275"/>
                    </a:xfrm>
                    <a:prstGeom prst="rect">
                      <a:avLst/>
                    </a:prstGeom>
                    <a:noFill/>
                    <a:ln w="9525">
                      <a:noFill/>
                      <a:miter lim="800000"/>
                      <a:headEnd/>
                      <a:tailEnd/>
                    </a:ln>
                  </pic:spPr>
                </pic:pic>
              </a:graphicData>
            </a:graphic>
          </wp:inline>
        </w:drawing>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 xml:space="preserve">a. General organization between a program, interface, and system </w:t>
      </w:r>
    </w:p>
    <w:p w:rsidR="006068DF" w:rsidRPr="002C1FF5" w:rsidRDefault="006068DF" w:rsidP="006068DF">
      <w:pPr>
        <w:pStyle w:val="NoSpacing"/>
        <w:rPr>
          <w:rFonts w:ascii="Times New Roman" w:hAnsi="Times New Roman" w:cs="Times New Roman"/>
          <w:b/>
          <w:sz w:val="24"/>
          <w:szCs w:val="24"/>
        </w:rPr>
      </w:pPr>
      <w:r w:rsidRPr="002C1FF5">
        <w:rPr>
          <w:rFonts w:ascii="Times New Roman" w:hAnsi="Times New Roman" w:cs="Times New Roman"/>
          <w:b/>
          <w:sz w:val="24"/>
          <w:szCs w:val="24"/>
        </w:rPr>
        <w:t xml:space="preserve">b. General organization of virtualizing system </w:t>
      </w:r>
      <w:proofErr w:type="gramStart"/>
      <w:r w:rsidRPr="002C1FF5">
        <w:rPr>
          <w:rFonts w:ascii="Times New Roman" w:hAnsi="Times New Roman" w:cs="Times New Roman"/>
          <w:b/>
          <w:sz w:val="24"/>
          <w:szCs w:val="24"/>
        </w:rPr>
        <w:t>A</w:t>
      </w:r>
      <w:proofErr w:type="gramEnd"/>
      <w:r w:rsidRPr="002C1FF5">
        <w:rPr>
          <w:rFonts w:ascii="Times New Roman" w:hAnsi="Times New Roman" w:cs="Times New Roman"/>
          <w:b/>
          <w:sz w:val="24"/>
          <w:szCs w:val="24"/>
        </w:rPr>
        <w:t xml:space="preserve"> on top of system B</w:t>
      </w:r>
    </w:p>
    <w:p w:rsidR="00D84177" w:rsidRDefault="00D84177" w:rsidP="006F5F6E">
      <w:r>
        <w:t>b) Security in DCOM 5</w:t>
      </w:r>
    </w:p>
    <w:p w:rsidR="000D73B2" w:rsidRDefault="000D73B2" w:rsidP="006F5F6E">
      <w:r>
        <w:rPr>
          <w:rFonts w:ascii="Arial" w:hAnsi="Arial" w:cs="Arial"/>
          <w:b/>
          <w:bCs/>
          <w:color w:val="222222"/>
          <w:shd w:val="clear" w:color="auto" w:fill="FFFFFF"/>
        </w:rPr>
        <w:lastRenderedPageBreak/>
        <w:t>DCOM</w:t>
      </w:r>
      <w:r>
        <w:rPr>
          <w:rStyle w:val="apple-converted-space"/>
          <w:rFonts w:ascii="Arial" w:hAnsi="Arial" w:cs="Arial"/>
          <w:color w:val="222222"/>
          <w:shd w:val="clear" w:color="auto" w:fill="FFFFFF"/>
        </w:rPr>
        <w:t> </w:t>
      </w:r>
      <w:r>
        <w:rPr>
          <w:rFonts w:ascii="Arial" w:hAnsi="Arial" w:cs="Arial"/>
          <w:color w:val="222222"/>
          <w:shd w:val="clear" w:color="auto" w:fill="FFFFFF"/>
        </w:rPr>
        <w:t>(</w:t>
      </w:r>
      <w:r>
        <w:rPr>
          <w:rFonts w:ascii="Arial" w:hAnsi="Arial" w:cs="Arial"/>
          <w:b/>
          <w:bCs/>
          <w:color w:val="222222"/>
          <w:shd w:val="clear" w:color="auto" w:fill="FFFFFF"/>
        </w:rPr>
        <w:t>Distributed Component Object Model</w:t>
      </w:r>
      <w:r>
        <w:rPr>
          <w:rFonts w:ascii="Arial" w:hAnsi="Arial" w:cs="Arial"/>
          <w:color w:val="222222"/>
          <w:shd w:val="clear" w:color="auto" w:fill="FFFFFF"/>
        </w:rPr>
        <w:t>) is a set of Microsoft concepts and program interfaces in which client program object s can request services from server program objects on other computers in a network. ...</w:t>
      </w:r>
      <w:r>
        <w:rPr>
          <w:rStyle w:val="apple-converted-space"/>
          <w:rFonts w:ascii="Arial" w:hAnsi="Arial" w:cs="Arial"/>
          <w:color w:val="222222"/>
          <w:shd w:val="clear" w:color="auto" w:fill="FFFFFF"/>
        </w:rPr>
        <w:t> </w:t>
      </w:r>
      <w:r>
        <w:rPr>
          <w:rFonts w:ascii="Arial" w:hAnsi="Arial" w:cs="Arial"/>
          <w:b/>
          <w:bCs/>
          <w:color w:val="222222"/>
          <w:shd w:val="clear" w:color="auto" w:fill="FFFFFF"/>
        </w:rPr>
        <w:t>DCOM</w:t>
      </w:r>
      <w:r>
        <w:rPr>
          <w:rStyle w:val="apple-converted-space"/>
          <w:rFonts w:ascii="Arial" w:hAnsi="Arial" w:cs="Arial"/>
          <w:color w:val="222222"/>
          <w:shd w:val="clear" w:color="auto" w:fill="FFFFFF"/>
        </w:rPr>
        <w:t> </w:t>
      </w:r>
      <w:r>
        <w:rPr>
          <w:rFonts w:ascii="Arial" w:hAnsi="Arial" w:cs="Arial"/>
          <w:color w:val="222222"/>
          <w:shd w:val="clear" w:color="auto" w:fill="FFFFFF"/>
        </w:rPr>
        <w:t>comes as part of the Windows operating</w:t>
      </w:r>
      <w:r>
        <w:rPr>
          <w:rStyle w:val="apple-converted-space"/>
          <w:rFonts w:ascii="Arial" w:hAnsi="Arial" w:cs="Arial"/>
          <w:color w:val="222222"/>
          <w:shd w:val="clear" w:color="auto" w:fill="FFFFFF"/>
        </w:rPr>
        <w:t> </w:t>
      </w:r>
      <w:r>
        <w:rPr>
          <w:rFonts w:ascii="Arial" w:hAnsi="Arial" w:cs="Arial"/>
          <w:b/>
          <w:bCs/>
          <w:color w:val="222222"/>
          <w:shd w:val="clear" w:color="auto" w:fill="FFFFFF"/>
        </w:rPr>
        <w:t>systems</w:t>
      </w:r>
      <w:r>
        <w:rPr>
          <w:rFonts w:ascii="Arial" w:hAnsi="Arial" w:cs="Arial"/>
          <w:color w:val="222222"/>
          <w:shd w:val="clear" w:color="auto" w:fill="FFFFFF"/>
        </w:rPr>
        <w:t>.</w:t>
      </w:r>
    </w:p>
    <w:p w:rsidR="007D3C36" w:rsidRDefault="007D3C36" w:rsidP="007D3C36">
      <w:pPr>
        <w:pStyle w:val="NormalWeb"/>
        <w:shd w:val="clear" w:color="auto" w:fill="FFFFFF"/>
        <w:spacing w:before="0" w:beforeAutospacing="0" w:after="360" w:afterAutospacing="0" w:line="401" w:lineRule="atLeast"/>
        <w:rPr>
          <w:rFonts w:ascii="Helvetica" w:hAnsi="Helvetica"/>
          <w:color w:val="6C6C6C"/>
          <w:sz w:val="27"/>
          <w:szCs w:val="27"/>
        </w:rPr>
      </w:pPr>
      <w:r>
        <w:rPr>
          <w:rFonts w:ascii="Helvetica" w:hAnsi="Helvetica"/>
          <w:color w:val="6C6C6C"/>
          <w:sz w:val="27"/>
          <w:szCs w:val="27"/>
        </w:rPr>
        <w:t>DCOM (Distributed Component Object Model) is a set of Microsoft concepts and program interfaces in which</w:t>
      </w:r>
      <w:r>
        <w:rPr>
          <w:rStyle w:val="apple-converted-space"/>
          <w:rFonts w:ascii="Helvetica" w:hAnsi="Helvetica"/>
          <w:color w:val="6C6C6C"/>
          <w:sz w:val="27"/>
          <w:szCs w:val="27"/>
        </w:rPr>
        <w:t> </w:t>
      </w:r>
      <w:hyperlink r:id="rId86" w:history="1">
        <w:r>
          <w:rPr>
            <w:rStyle w:val="Hyperlink"/>
            <w:rFonts w:ascii="Helvetica" w:hAnsi="Helvetica"/>
            <w:color w:val="00B3AC"/>
            <w:sz w:val="27"/>
            <w:szCs w:val="27"/>
          </w:rPr>
          <w:t>client</w:t>
        </w:r>
      </w:hyperlink>
      <w:r>
        <w:rPr>
          <w:rStyle w:val="apple-converted-space"/>
          <w:rFonts w:ascii="Helvetica" w:hAnsi="Helvetica"/>
          <w:color w:val="6C6C6C"/>
          <w:sz w:val="27"/>
          <w:szCs w:val="27"/>
        </w:rPr>
        <w:t> </w:t>
      </w:r>
      <w:r>
        <w:rPr>
          <w:rFonts w:ascii="Helvetica" w:hAnsi="Helvetica"/>
          <w:color w:val="6C6C6C"/>
          <w:sz w:val="27"/>
          <w:szCs w:val="27"/>
        </w:rPr>
        <w:t>program</w:t>
      </w:r>
      <w:r>
        <w:rPr>
          <w:rStyle w:val="apple-converted-space"/>
          <w:rFonts w:ascii="Helvetica" w:hAnsi="Helvetica"/>
          <w:color w:val="6C6C6C"/>
          <w:sz w:val="27"/>
          <w:szCs w:val="27"/>
        </w:rPr>
        <w:t> </w:t>
      </w:r>
      <w:hyperlink r:id="rId87" w:history="1">
        <w:r>
          <w:rPr>
            <w:rStyle w:val="Hyperlink"/>
            <w:rFonts w:ascii="Helvetica" w:hAnsi="Helvetica"/>
            <w:color w:val="00B3AC"/>
            <w:sz w:val="27"/>
            <w:szCs w:val="27"/>
          </w:rPr>
          <w:t>object</w:t>
        </w:r>
      </w:hyperlink>
      <w:r>
        <w:rPr>
          <w:rStyle w:val="apple-converted-space"/>
          <w:rFonts w:ascii="Helvetica" w:hAnsi="Helvetica"/>
          <w:color w:val="6C6C6C"/>
          <w:sz w:val="27"/>
          <w:szCs w:val="27"/>
        </w:rPr>
        <w:t> </w:t>
      </w:r>
      <w:r>
        <w:rPr>
          <w:rFonts w:ascii="Helvetica" w:hAnsi="Helvetica"/>
          <w:color w:val="6C6C6C"/>
          <w:sz w:val="27"/>
          <w:szCs w:val="27"/>
        </w:rPr>
        <w:t>s can request services from</w:t>
      </w:r>
      <w:r>
        <w:rPr>
          <w:rStyle w:val="apple-converted-space"/>
          <w:rFonts w:ascii="Helvetica" w:hAnsi="Helvetica"/>
          <w:color w:val="6C6C6C"/>
          <w:sz w:val="27"/>
          <w:szCs w:val="27"/>
        </w:rPr>
        <w:t> </w:t>
      </w:r>
      <w:hyperlink r:id="rId88" w:history="1">
        <w:r>
          <w:rPr>
            <w:rStyle w:val="Hyperlink"/>
            <w:rFonts w:ascii="Helvetica" w:hAnsi="Helvetica"/>
            <w:color w:val="00B3AC"/>
            <w:sz w:val="27"/>
            <w:szCs w:val="27"/>
          </w:rPr>
          <w:t>server</w:t>
        </w:r>
      </w:hyperlink>
      <w:r>
        <w:rPr>
          <w:rStyle w:val="apple-converted-space"/>
          <w:rFonts w:ascii="Helvetica" w:hAnsi="Helvetica"/>
          <w:color w:val="6C6C6C"/>
          <w:sz w:val="27"/>
          <w:szCs w:val="27"/>
        </w:rPr>
        <w:t> </w:t>
      </w:r>
      <w:r>
        <w:rPr>
          <w:rFonts w:ascii="Helvetica" w:hAnsi="Helvetica"/>
          <w:color w:val="6C6C6C"/>
          <w:sz w:val="27"/>
          <w:szCs w:val="27"/>
        </w:rPr>
        <w:t>program objects on other computers in a network. DCOM is based on the</w:t>
      </w:r>
      <w:r>
        <w:rPr>
          <w:rStyle w:val="apple-converted-space"/>
          <w:rFonts w:ascii="Helvetica" w:hAnsi="Helvetica"/>
          <w:color w:val="6C6C6C"/>
          <w:sz w:val="27"/>
          <w:szCs w:val="27"/>
        </w:rPr>
        <w:t> </w:t>
      </w:r>
      <w:hyperlink r:id="rId89" w:history="1">
        <w:r>
          <w:rPr>
            <w:rStyle w:val="Hyperlink"/>
            <w:rFonts w:ascii="Helvetica" w:hAnsi="Helvetica"/>
            <w:color w:val="00B3AC"/>
            <w:sz w:val="27"/>
            <w:szCs w:val="27"/>
          </w:rPr>
          <w:t>Component Object Model</w:t>
        </w:r>
      </w:hyperlink>
      <w:r>
        <w:rPr>
          <w:rStyle w:val="apple-converted-space"/>
          <w:rFonts w:ascii="Helvetica" w:hAnsi="Helvetica"/>
          <w:color w:val="6C6C6C"/>
          <w:sz w:val="27"/>
          <w:szCs w:val="27"/>
        </w:rPr>
        <w:t> </w:t>
      </w:r>
      <w:r>
        <w:rPr>
          <w:rFonts w:ascii="Helvetica" w:hAnsi="Helvetica"/>
          <w:color w:val="6C6C6C"/>
          <w:sz w:val="27"/>
          <w:szCs w:val="27"/>
        </w:rPr>
        <w:t>(COM), which provides a set of interfaces allowing clients and servers to communicate within the same computer (that is running Windows 95 or a later version).</w:t>
      </w:r>
    </w:p>
    <w:p w:rsidR="007D3C36" w:rsidRDefault="007D3C36" w:rsidP="007D3C36">
      <w:pPr>
        <w:pStyle w:val="NormalWeb"/>
        <w:shd w:val="clear" w:color="auto" w:fill="FFFFFF"/>
        <w:spacing w:before="360" w:beforeAutospacing="0" w:after="360" w:afterAutospacing="0" w:line="401" w:lineRule="atLeast"/>
        <w:rPr>
          <w:rFonts w:ascii="Helvetica" w:hAnsi="Helvetica"/>
          <w:color w:val="6C6C6C"/>
          <w:sz w:val="27"/>
          <w:szCs w:val="27"/>
        </w:rPr>
      </w:pPr>
      <w:r>
        <w:rPr>
          <w:rFonts w:ascii="Helvetica" w:hAnsi="Helvetica"/>
          <w:color w:val="6C6C6C"/>
          <w:sz w:val="27"/>
          <w:szCs w:val="27"/>
        </w:rPr>
        <w:t>For example, you can create a page for a Web site that contains a script or program that can be processed (before being sent to a requesting user) not on the Web site server but on another, more specialized server in the network. Using DCOM interfaces, the Web server site program (now acting as a client</w:t>
      </w:r>
      <w:r>
        <w:rPr>
          <w:rStyle w:val="apple-converted-space"/>
          <w:rFonts w:ascii="Helvetica" w:hAnsi="Helvetica"/>
          <w:color w:val="6C6C6C"/>
          <w:sz w:val="27"/>
          <w:szCs w:val="27"/>
        </w:rPr>
        <w:t> </w:t>
      </w:r>
      <w:hyperlink r:id="rId90" w:history="1">
        <w:r>
          <w:rPr>
            <w:rStyle w:val="Hyperlink"/>
            <w:rFonts w:ascii="Helvetica" w:hAnsi="Helvetica"/>
            <w:color w:val="00B3AC"/>
            <w:sz w:val="27"/>
            <w:szCs w:val="27"/>
          </w:rPr>
          <w:t>object</w:t>
        </w:r>
      </w:hyperlink>
      <w:r>
        <w:rPr>
          <w:rStyle w:val="apple-converted-space"/>
          <w:rFonts w:ascii="Helvetica" w:hAnsi="Helvetica"/>
          <w:color w:val="6C6C6C"/>
          <w:sz w:val="27"/>
          <w:szCs w:val="27"/>
        </w:rPr>
        <w:t> </w:t>
      </w:r>
      <w:r>
        <w:rPr>
          <w:rFonts w:ascii="Helvetica" w:hAnsi="Helvetica"/>
          <w:color w:val="6C6C6C"/>
          <w:sz w:val="27"/>
          <w:szCs w:val="27"/>
        </w:rPr>
        <w:t xml:space="preserve">) can forward a Remote Procedure Call </w:t>
      </w:r>
      <w:proofErr w:type="gramStart"/>
      <w:r>
        <w:rPr>
          <w:rFonts w:ascii="Helvetica" w:hAnsi="Helvetica"/>
          <w:color w:val="6C6C6C"/>
          <w:sz w:val="27"/>
          <w:szCs w:val="27"/>
        </w:rPr>
        <w:t>(</w:t>
      </w:r>
      <w:r>
        <w:rPr>
          <w:rStyle w:val="apple-converted-space"/>
          <w:rFonts w:ascii="Helvetica" w:hAnsi="Helvetica"/>
          <w:color w:val="6C6C6C"/>
          <w:sz w:val="27"/>
          <w:szCs w:val="27"/>
        </w:rPr>
        <w:t> </w:t>
      </w:r>
      <w:proofErr w:type="gramEnd"/>
      <w:r>
        <w:rPr>
          <w:rFonts w:ascii="Helvetica" w:hAnsi="Helvetica"/>
          <w:color w:val="6C6C6C"/>
          <w:sz w:val="27"/>
          <w:szCs w:val="27"/>
        </w:rPr>
        <w:fldChar w:fldCharType="begin"/>
      </w:r>
      <w:r>
        <w:rPr>
          <w:rFonts w:ascii="Helvetica" w:hAnsi="Helvetica"/>
          <w:color w:val="6C6C6C"/>
          <w:sz w:val="27"/>
          <w:szCs w:val="27"/>
        </w:rPr>
        <w:instrText xml:space="preserve"> HYPERLINK "http://searchsoa.techtarget.com/definition/Remote-Procedure-Call" </w:instrText>
      </w:r>
      <w:r>
        <w:rPr>
          <w:rFonts w:ascii="Helvetica" w:hAnsi="Helvetica"/>
          <w:color w:val="6C6C6C"/>
          <w:sz w:val="27"/>
          <w:szCs w:val="27"/>
        </w:rPr>
        <w:fldChar w:fldCharType="separate"/>
      </w:r>
      <w:r>
        <w:rPr>
          <w:rStyle w:val="Hyperlink"/>
          <w:rFonts w:ascii="Helvetica" w:hAnsi="Helvetica"/>
          <w:color w:val="00B3AC"/>
          <w:sz w:val="27"/>
          <w:szCs w:val="27"/>
        </w:rPr>
        <w:t>RPC</w:t>
      </w:r>
      <w:r>
        <w:rPr>
          <w:rFonts w:ascii="Helvetica" w:hAnsi="Helvetica"/>
          <w:color w:val="6C6C6C"/>
          <w:sz w:val="27"/>
          <w:szCs w:val="27"/>
        </w:rPr>
        <w:fldChar w:fldCharType="end"/>
      </w:r>
      <w:r>
        <w:rPr>
          <w:rStyle w:val="apple-converted-space"/>
          <w:rFonts w:ascii="Helvetica" w:hAnsi="Helvetica"/>
          <w:color w:val="6C6C6C"/>
          <w:sz w:val="27"/>
          <w:szCs w:val="27"/>
        </w:rPr>
        <w:t> </w:t>
      </w:r>
      <w:r>
        <w:rPr>
          <w:rFonts w:ascii="Helvetica" w:hAnsi="Helvetica"/>
          <w:color w:val="6C6C6C"/>
          <w:sz w:val="27"/>
          <w:szCs w:val="27"/>
        </w:rPr>
        <w:t>) to the specialized server object, which provides the necessary processing and returns the result to the Web server site. It passes the result on to the Web page viewer.</w:t>
      </w:r>
    </w:p>
    <w:p w:rsidR="007D3C36" w:rsidRDefault="007D3C36" w:rsidP="007D3C36">
      <w:pPr>
        <w:pStyle w:val="NormalWeb"/>
        <w:shd w:val="clear" w:color="auto" w:fill="FFFFFF"/>
        <w:spacing w:before="360" w:beforeAutospacing="0" w:after="360" w:afterAutospacing="0" w:line="401" w:lineRule="atLeast"/>
        <w:rPr>
          <w:rFonts w:ascii="Helvetica" w:hAnsi="Helvetica"/>
          <w:color w:val="6C6C6C"/>
          <w:sz w:val="27"/>
          <w:szCs w:val="27"/>
        </w:rPr>
      </w:pPr>
      <w:r>
        <w:rPr>
          <w:rFonts w:ascii="Helvetica" w:hAnsi="Helvetica"/>
          <w:color w:val="6C6C6C"/>
          <w:sz w:val="27"/>
          <w:szCs w:val="27"/>
        </w:rPr>
        <w:t>DCOM can also work on a network within an enterprise or on other networks besides the public Internet. It uses</w:t>
      </w:r>
      <w:r>
        <w:rPr>
          <w:rStyle w:val="apple-converted-space"/>
          <w:rFonts w:ascii="Helvetica" w:hAnsi="Helvetica"/>
          <w:color w:val="6C6C6C"/>
          <w:sz w:val="27"/>
          <w:szCs w:val="27"/>
        </w:rPr>
        <w:t> </w:t>
      </w:r>
      <w:hyperlink r:id="rId91" w:history="1">
        <w:r>
          <w:rPr>
            <w:rStyle w:val="Hyperlink"/>
            <w:rFonts w:ascii="Helvetica" w:hAnsi="Helvetica"/>
            <w:color w:val="00B3AC"/>
            <w:sz w:val="27"/>
            <w:szCs w:val="27"/>
          </w:rPr>
          <w:t>TCP/IP</w:t>
        </w:r>
      </w:hyperlink>
      <w:r>
        <w:rPr>
          <w:rStyle w:val="apple-converted-space"/>
          <w:rFonts w:ascii="Helvetica" w:hAnsi="Helvetica"/>
          <w:color w:val="6C6C6C"/>
          <w:sz w:val="27"/>
          <w:szCs w:val="27"/>
        </w:rPr>
        <w:t> </w:t>
      </w:r>
      <w:r>
        <w:rPr>
          <w:rFonts w:ascii="Helvetica" w:hAnsi="Helvetica"/>
          <w:color w:val="6C6C6C"/>
          <w:sz w:val="27"/>
          <w:szCs w:val="27"/>
        </w:rPr>
        <w:t>and</w:t>
      </w:r>
      <w:r>
        <w:rPr>
          <w:rStyle w:val="apple-converted-space"/>
          <w:rFonts w:ascii="Helvetica" w:hAnsi="Helvetica"/>
          <w:color w:val="6C6C6C"/>
          <w:sz w:val="27"/>
          <w:szCs w:val="27"/>
        </w:rPr>
        <w:t> </w:t>
      </w:r>
      <w:hyperlink r:id="rId92" w:history="1">
        <w:r>
          <w:rPr>
            <w:rStyle w:val="Hyperlink"/>
            <w:rFonts w:ascii="Helvetica" w:hAnsi="Helvetica"/>
            <w:color w:val="00B3AC"/>
            <w:sz w:val="27"/>
            <w:szCs w:val="27"/>
          </w:rPr>
          <w:t>Hypertext Transfer Protocol</w:t>
        </w:r>
      </w:hyperlink>
      <w:r>
        <w:rPr>
          <w:rStyle w:val="apple-converted-space"/>
          <w:rFonts w:ascii="Helvetica" w:hAnsi="Helvetica"/>
          <w:color w:val="6C6C6C"/>
          <w:sz w:val="27"/>
          <w:szCs w:val="27"/>
        </w:rPr>
        <w:t> </w:t>
      </w:r>
      <w:r>
        <w:rPr>
          <w:rFonts w:ascii="Helvetica" w:hAnsi="Helvetica"/>
          <w:color w:val="6C6C6C"/>
          <w:sz w:val="27"/>
          <w:szCs w:val="27"/>
        </w:rPr>
        <w:t>. DCOM comes as part of the Windows operating systems. DCOM is or soon will be available on all major UNIX platforms and on IBM's large server products. DCOM replaces OLE Remote Automation.</w:t>
      </w:r>
    </w:p>
    <w:p w:rsidR="007D3C36" w:rsidRDefault="007D3C36" w:rsidP="007D3C36">
      <w:pPr>
        <w:pStyle w:val="NormalWeb"/>
        <w:shd w:val="clear" w:color="auto" w:fill="FFFFFF"/>
        <w:spacing w:before="360" w:beforeAutospacing="0" w:after="360" w:afterAutospacing="0" w:line="401" w:lineRule="atLeast"/>
        <w:rPr>
          <w:rFonts w:ascii="Helvetica" w:hAnsi="Helvetica"/>
          <w:color w:val="6C6C6C"/>
          <w:sz w:val="27"/>
          <w:szCs w:val="27"/>
        </w:rPr>
      </w:pPr>
      <w:r>
        <w:rPr>
          <w:rFonts w:ascii="Helvetica" w:hAnsi="Helvetica"/>
          <w:color w:val="6C6C6C"/>
          <w:sz w:val="27"/>
          <w:szCs w:val="27"/>
        </w:rPr>
        <w:t>DCOM is generally equivalent to t</w:t>
      </w:r>
      <w:bookmarkStart w:id="0" w:name="_GoBack"/>
      <w:bookmarkEnd w:id="0"/>
      <w:r>
        <w:rPr>
          <w:rFonts w:ascii="Helvetica" w:hAnsi="Helvetica"/>
          <w:color w:val="6C6C6C"/>
          <w:sz w:val="27"/>
          <w:szCs w:val="27"/>
        </w:rPr>
        <w:t xml:space="preserve">he Common Object Request Broker Architecture </w:t>
      </w:r>
      <w:proofErr w:type="gramStart"/>
      <w:r>
        <w:rPr>
          <w:rFonts w:ascii="Helvetica" w:hAnsi="Helvetica"/>
          <w:color w:val="6C6C6C"/>
          <w:sz w:val="27"/>
          <w:szCs w:val="27"/>
        </w:rPr>
        <w:t>(</w:t>
      </w:r>
      <w:r>
        <w:rPr>
          <w:rStyle w:val="apple-converted-space"/>
          <w:rFonts w:ascii="Helvetica" w:hAnsi="Helvetica"/>
          <w:color w:val="6C6C6C"/>
          <w:sz w:val="27"/>
          <w:szCs w:val="27"/>
        </w:rPr>
        <w:t> </w:t>
      </w:r>
      <w:proofErr w:type="gramEnd"/>
      <w:r>
        <w:rPr>
          <w:rFonts w:ascii="Helvetica" w:hAnsi="Helvetica"/>
          <w:color w:val="6C6C6C"/>
          <w:sz w:val="27"/>
          <w:szCs w:val="27"/>
        </w:rPr>
        <w:fldChar w:fldCharType="begin"/>
      </w:r>
      <w:r>
        <w:rPr>
          <w:rFonts w:ascii="Helvetica" w:hAnsi="Helvetica"/>
          <w:color w:val="6C6C6C"/>
          <w:sz w:val="27"/>
          <w:szCs w:val="27"/>
        </w:rPr>
        <w:instrText xml:space="preserve"> HYPERLINK "http://searchsqlserver.techtarget.com/definition/CORBA" </w:instrText>
      </w:r>
      <w:r>
        <w:rPr>
          <w:rFonts w:ascii="Helvetica" w:hAnsi="Helvetica"/>
          <w:color w:val="6C6C6C"/>
          <w:sz w:val="27"/>
          <w:szCs w:val="27"/>
        </w:rPr>
        <w:fldChar w:fldCharType="separate"/>
      </w:r>
      <w:r>
        <w:rPr>
          <w:rStyle w:val="Hyperlink"/>
          <w:rFonts w:ascii="Helvetica" w:hAnsi="Helvetica"/>
          <w:color w:val="00B3AC"/>
          <w:sz w:val="27"/>
          <w:szCs w:val="27"/>
        </w:rPr>
        <w:t>CORBA</w:t>
      </w:r>
      <w:r>
        <w:rPr>
          <w:rFonts w:ascii="Helvetica" w:hAnsi="Helvetica"/>
          <w:color w:val="6C6C6C"/>
          <w:sz w:val="27"/>
          <w:szCs w:val="27"/>
        </w:rPr>
        <w:fldChar w:fldCharType="end"/>
      </w:r>
      <w:r>
        <w:rPr>
          <w:rStyle w:val="apple-converted-space"/>
          <w:rFonts w:ascii="Helvetica" w:hAnsi="Helvetica"/>
          <w:color w:val="6C6C6C"/>
          <w:sz w:val="27"/>
          <w:szCs w:val="27"/>
        </w:rPr>
        <w:t> </w:t>
      </w:r>
      <w:r>
        <w:rPr>
          <w:rFonts w:ascii="Helvetica" w:hAnsi="Helvetica"/>
          <w:color w:val="6C6C6C"/>
          <w:sz w:val="27"/>
          <w:szCs w:val="27"/>
        </w:rPr>
        <w:t xml:space="preserve">) in terms of providing a set of distributed services. DCOM is Microsoft's approach to a network-wide environment for program and data objects. CORBA is sponsored by the rest of the information technology industry under the auspices of the Object Management Group </w:t>
      </w:r>
      <w:proofErr w:type="gramStart"/>
      <w:r>
        <w:rPr>
          <w:rFonts w:ascii="Helvetica" w:hAnsi="Helvetica"/>
          <w:color w:val="6C6C6C"/>
          <w:sz w:val="27"/>
          <w:szCs w:val="27"/>
        </w:rPr>
        <w:t>(</w:t>
      </w:r>
      <w:r>
        <w:rPr>
          <w:rStyle w:val="apple-converted-space"/>
          <w:rFonts w:ascii="Helvetica" w:hAnsi="Helvetica"/>
          <w:color w:val="6C6C6C"/>
          <w:sz w:val="27"/>
          <w:szCs w:val="27"/>
        </w:rPr>
        <w:t> </w:t>
      </w:r>
      <w:proofErr w:type="gramEnd"/>
      <w:hyperlink r:id="rId93" w:history="1">
        <w:r>
          <w:rPr>
            <w:rStyle w:val="Hyperlink"/>
            <w:rFonts w:ascii="Helvetica" w:hAnsi="Helvetica"/>
            <w:color w:val="00B3AC"/>
            <w:sz w:val="27"/>
            <w:szCs w:val="27"/>
          </w:rPr>
          <w:t>OMG</w:t>
        </w:r>
      </w:hyperlink>
      <w:r>
        <w:rPr>
          <w:rStyle w:val="apple-converted-space"/>
          <w:rFonts w:ascii="Helvetica" w:hAnsi="Helvetica"/>
          <w:color w:val="6C6C6C"/>
          <w:sz w:val="27"/>
          <w:szCs w:val="27"/>
        </w:rPr>
        <w:t> </w:t>
      </w:r>
      <w:r>
        <w:rPr>
          <w:rFonts w:ascii="Helvetica" w:hAnsi="Helvetica"/>
          <w:color w:val="6C6C6C"/>
          <w:sz w:val="27"/>
          <w:szCs w:val="27"/>
        </w:rPr>
        <w:t>).</w:t>
      </w:r>
    </w:p>
    <w:p w:rsidR="006F5F6E" w:rsidRDefault="006F5F6E"/>
    <w:sectPr w:rsidR="006F5F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omicSansMS">
    <w:panose1 w:val="00000000000000000000"/>
    <w:charset w:val="00"/>
    <w:family w:val="swiss"/>
    <w:notTrueType/>
    <w:pitch w:val="default"/>
    <w:sig w:usb0="00000003" w:usb1="00000000" w:usb2="00000000" w:usb3="00000000" w:csb0="00000001" w:csb1="00000000"/>
  </w:font>
  <w:font w:name="Helvetica">
    <w:panose1 w:val="020B05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B2D3E"/>
    <w:multiLevelType w:val="hybridMultilevel"/>
    <w:tmpl w:val="CC5C7306"/>
    <w:lvl w:ilvl="0" w:tplc="3BBACF84">
      <w:start w:val="1"/>
      <w:numFmt w:val="bullet"/>
      <w:lvlText w:val="•"/>
      <w:lvlJc w:val="left"/>
      <w:pPr>
        <w:tabs>
          <w:tab w:val="num" w:pos="720"/>
        </w:tabs>
        <w:ind w:left="720" w:hanging="360"/>
      </w:pPr>
      <w:rPr>
        <w:rFonts w:ascii="Times New Roman" w:hAnsi="Times New Roman" w:hint="default"/>
      </w:rPr>
    </w:lvl>
    <w:lvl w:ilvl="1" w:tplc="82766B68" w:tentative="1">
      <w:start w:val="1"/>
      <w:numFmt w:val="bullet"/>
      <w:lvlText w:val="•"/>
      <w:lvlJc w:val="left"/>
      <w:pPr>
        <w:tabs>
          <w:tab w:val="num" w:pos="1440"/>
        </w:tabs>
        <w:ind w:left="1440" w:hanging="360"/>
      </w:pPr>
      <w:rPr>
        <w:rFonts w:ascii="Times New Roman" w:hAnsi="Times New Roman" w:hint="default"/>
      </w:rPr>
    </w:lvl>
    <w:lvl w:ilvl="2" w:tplc="EFB24992" w:tentative="1">
      <w:start w:val="1"/>
      <w:numFmt w:val="bullet"/>
      <w:lvlText w:val="•"/>
      <w:lvlJc w:val="left"/>
      <w:pPr>
        <w:tabs>
          <w:tab w:val="num" w:pos="2160"/>
        </w:tabs>
        <w:ind w:left="2160" w:hanging="360"/>
      </w:pPr>
      <w:rPr>
        <w:rFonts w:ascii="Times New Roman" w:hAnsi="Times New Roman" w:hint="default"/>
      </w:rPr>
    </w:lvl>
    <w:lvl w:ilvl="3" w:tplc="B6B0336C" w:tentative="1">
      <w:start w:val="1"/>
      <w:numFmt w:val="bullet"/>
      <w:lvlText w:val="•"/>
      <w:lvlJc w:val="left"/>
      <w:pPr>
        <w:tabs>
          <w:tab w:val="num" w:pos="2880"/>
        </w:tabs>
        <w:ind w:left="2880" w:hanging="360"/>
      </w:pPr>
      <w:rPr>
        <w:rFonts w:ascii="Times New Roman" w:hAnsi="Times New Roman" w:hint="default"/>
      </w:rPr>
    </w:lvl>
    <w:lvl w:ilvl="4" w:tplc="3E0EEBE2" w:tentative="1">
      <w:start w:val="1"/>
      <w:numFmt w:val="bullet"/>
      <w:lvlText w:val="•"/>
      <w:lvlJc w:val="left"/>
      <w:pPr>
        <w:tabs>
          <w:tab w:val="num" w:pos="3600"/>
        </w:tabs>
        <w:ind w:left="3600" w:hanging="360"/>
      </w:pPr>
      <w:rPr>
        <w:rFonts w:ascii="Times New Roman" w:hAnsi="Times New Roman" w:hint="default"/>
      </w:rPr>
    </w:lvl>
    <w:lvl w:ilvl="5" w:tplc="CE96E004" w:tentative="1">
      <w:start w:val="1"/>
      <w:numFmt w:val="bullet"/>
      <w:lvlText w:val="•"/>
      <w:lvlJc w:val="left"/>
      <w:pPr>
        <w:tabs>
          <w:tab w:val="num" w:pos="4320"/>
        </w:tabs>
        <w:ind w:left="4320" w:hanging="360"/>
      </w:pPr>
      <w:rPr>
        <w:rFonts w:ascii="Times New Roman" w:hAnsi="Times New Roman" w:hint="default"/>
      </w:rPr>
    </w:lvl>
    <w:lvl w:ilvl="6" w:tplc="99C0C8F6" w:tentative="1">
      <w:start w:val="1"/>
      <w:numFmt w:val="bullet"/>
      <w:lvlText w:val="•"/>
      <w:lvlJc w:val="left"/>
      <w:pPr>
        <w:tabs>
          <w:tab w:val="num" w:pos="5040"/>
        </w:tabs>
        <w:ind w:left="5040" w:hanging="360"/>
      </w:pPr>
      <w:rPr>
        <w:rFonts w:ascii="Times New Roman" w:hAnsi="Times New Roman" w:hint="default"/>
      </w:rPr>
    </w:lvl>
    <w:lvl w:ilvl="7" w:tplc="435A2CEA" w:tentative="1">
      <w:start w:val="1"/>
      <w:numFmt w:val="bullet"/>
      <w:lvlText w:val="•"/>
      <w:lvlJc w:val="left"/>
      <w:pPr>
        <w:tabs>
          <w:tab w:val="num" w:pos="5760"/>
        </w:tabs>
        <w:ind w:left="5760" w:hanging="360"/>
      </w:pPr>
      <w:rPr>
        <w:rFonts w:ascii="Times New Roman" w:hAnsi="Times New Roman" w:hint="default"/>
      </w:rPr>
    </w:lvl>
    <w:lvl w:ilvl="8" w:tplc="5352D8B0" w:tentative="1">
      <w:start w:val="1"/>
      <w:numFmt w:val="bullet"/>
      <w:lvlText w:val="•"/>
      <w:lvlJc w:val="left"/>
      <w:pPr>
        <w:tabs>
          <w:tab w:val="num" w:pos="6480"/>
        </w:tabs>
        <w:ind w:left="6480" w:hanging="360"/>
      </w:pPr>
      <w:rPr>
        <w:rFonts w:ascii="Times New Roman" w:hAnsi="Times New Roman" w:hint="default"/>
      </w:rPr>
    </w:lvl>
  </w:abstractNum>
  <w:abstractNum w:abstractNumId="1">
    <w:nsid w:val="14E95AAC"/>
    <w:multiLevelType w:val="hybridMultilevel"/>
    <w:tmpl w:val="8D52101E"/>
    <w:lvl w:ilvl="0" w:tplc="A770EB06">
      <w:start w:val="1"/>
      <w:numFmt w:val="bullet"/>
      <w:lvlText w:val="•"/>
      <w:lvlJc w:val="left"/>
      <w:pPr>
        <w:tabs>
          <w:tab w:val="num" w:pos="720"/>
        </w:tabs>
        <w:ind w:left="720" w:hanging="360"/>
      </w:pPr>
      <w:rPr>
        <w:rFonts w:ascii="Times New Roman" w:hAnsi="Times New Roman" w:hint="default"/>
      </w:rPr>
    </w:lvl>
    <w:lvl w:ilvl="1" w:tplc="E188DAE4">
      <w:start w:val="1268"/>
      <w:numFmt w:val="bullet"/>
      <w:lvlText w:val="–"/>
      <w:lvlJc w:val="left"/>
      <w:pPr>
        <w:tabs>
          <w:tab w:val="num" w:pos="1440"/>
        </w:tabs>
        <w:ind w:left="1440" w:hanging="360"/>
      </w:pPr>
      <w:rPr>
        <w:rFonts w:ascii="Times New Roman" w:hAnsi="Times New Roman" w:hint="default"/>
      </w:rPr>
    </w:lvl>
    <w:lvl w:ilvl="2" w:tplc="D71A9538" w:tentative="1">
      <w:start w:val="1"/>
      <w:numFmt w:val="bullet"/>
      <w:lvlText w:val="•"/>
      <w:lvlJc w:val="left"/>
      <w:pPr>
        <w:tabs>
          <w:tab w:val="num" w:pos="2160"/>
        </w:tabs>
        <w:ind w:left="2160" w:hanging="360"/>
      </w:pPr>
      <w:rPr>
        <w:rFonts w:ascii="Times New Roman" w:hAnsi="Times New Roman" w:hint="default"/>
      </w:rPr>
    </w:lvl>
    <w:lvl w:ilvl="3" w:tplc="0432444A" w:tentative="1">
      <w:start w:val="1"/>
      <w:numFmt w:val="bullet"/>
      <w:lvlText w:val="•"/>
      <w:lvlJc w:val="left"/>
      <w:pPr>
        <w:tabs>
          <w:tab w:val="num" w:pos="2880"/>
        </w:tabs>
        <w:ind w:left="2880" w:hanging="360"/>
      </w:pPr>
      <w:rPr>
        <w:rFonts w:ascii="Times New Roman" w:hAnsi="Times New Roman" w:hint="default"/>
      </w:rPr>
    </w:lvl>
    <w:lvl w:ilvl="4" w:tplc="4EC678AE" w:tentative="1">
      <w:start w:val="1"/>
      <w:numFmt w:val="bullet"/>
      <w:lvlText w:val="•"/>
      <w:lvlJc w:val="left"/>
      <w:pPr>
        <w:tabs>
          <w:tab w:val="num" w:pos="3600"/>
        </w:tabs>
        <w:ind w:left="3600" w:hanging="360"/>
      </w:pPr>
      <w:rPr>
        <w:rFonts w:ascii="Times New Roman" w:hAnsi="Times New Roman" w:hint="default"/>
      </w:rPr>
    </w:lvl>
    <w:lvl w:ilvl="5" w:tplc="1BDABE76" w:tentative="1">
      <w:start w:val="1"/>
      <w:numFmt w:val="bullet"/>
      <w:lvlText w:val="•"/>
      <w:lvlJc w:val="left"/>
      <w:pPr>
        <w:tabs>
          <w:tab w:val="num" w:pos="4320"/>
        </w:tabs>
        <w:ind w:left="4320" w:hanging="360"/>
      </w:pPr>
      <w:rPr>
        <w:rFonts w:ascii="Times New Roman" w:hAnsi="Times New Roman" w:hint="default"/>
      </w:rPr>
    </w:lvl>
    <w:lvl w:ilvl="6" w:tplc="60D2D9BC" w:tentative="1">
      <w:start w:val="1"/>
      <w:numFmt w:val="bullet"/>
      <w:lvlText w:val="•"/>
      <w:lvlJc w:val="left"/>
      <w:pPr>
        <w:tabs>
          <w:tab w:val="num" w:pos="5040"/>
        </w:tabs>
        <w:ind w:left="5040" w:hanging="360"/>
      </w:pPr>
      <w:rPr>
        <w:rFonts w:ascii="Times New Roman" w:hAnsi="Times New Roman" w:hint="default"/>
      </w:rPr>
    </w:lvl>
    <w:lvl w:ilvl="7" w:tplc="8FE4AA1A" w:tentative="1">
      <w:start w:val="1"/>
      <w:numFmt w:val="bullet"/>
      <w:lvlText w:val="•"/>
      <w:lvlJc w:val="left"/>
      <w:pPr>
        <w:tabs>
          <w:tab w:val="num" w:pos="5760"/>
        </w:tabs>
        <w:ind w:left="5760" w:hanging="360"/>
      </w:pPr>
      <w:rPr>
        <w:rFonts w:ascii="Times New Roman" w:hAnsi="Times New Roman" w:hint="default"/>
      </w:rPr>
    </w:lvl>
    <w:lvl w:ilvl="8" w:tplc="26806BA0" w:tentative="1">
      <w:start w:val="1"/>
      <w:numFmt w:val="bullet"/>
      <w:lvlText w:val="•"/>
      <w:lvlJc w:val="left"/>
      <w:pPr>
        <w:tabs>
          <w:tab w:val="num" w:pos="6480"/>
        </w:tabs>
        <w:ind w:left="6480" w:hanging="360"/>
      </w:pPr>
      <w:rPr>
        <w:rFonts w:ascii="Times New Roman" w:hAnsi="Times New Roman" w:hint="default"/>
      </w:rPr>
    </w:lvl>
  </w:abstractNum>
  <w:abstractNum w:abstractNumId="2">
    <w:nsid w:val="31F000C0"/>
    <w:multiLevelType w:val="multilevel"/>
    <w:tmpl w:val="E3C20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71104653"/>
    <w:multiLevelType w:val="hybridMultilevel"/>
    <w:tmpl w:val="557CF6CE"/>
    <w:lvl w:ilvl="0" w:tplc="01B012E8">
      <w:start w:val="1"/>
      <w:numFmt w:val="decimal"/>
      <w:lvlText w:val="%1."/>
      <w:lvlJc w:val="left"/>
      <w:pPr>
        <w:tabs>
          <w:tab w:val="num" w:pos="720"/>
        </w:tabs>
        <w:ind w:left="720" w:hanging="360"/>
      </w:pPr>
    </w:lvl>
    <w:lvl w:ilvl="1" w:tplc="9850BDFA" w:tentative="1">
      <w:start w:val="1"/>
      <w:numFmt w:val="decimal"/>
      <w:lvlText w:val="%2."/>
      <w:lvlJc w:val="left"/>
      <w:pPr>
        <w:tabs>
          <w:tab w:val="num" w:pos="1440"/>
        </w:tabs>
        <w:ind w:left="1440" w:hanging="360"/>
      </w:pPr>
    </w:lvl>
    <w:lvl w:ilvl="2" w:tplc="D4F0A5BA" w:tentative="1">
      <w:start w:val="1"/>
      <w:numFmt w:val="decimal"/>
      <w:lvlText w:val="%3."/>
      <w:lvlJc w:val="left"/>
      <w:pPr>
        <w:tabs>
          <w:tab w:val="num" w:pos="2160"/>
        </w:tabs>
        <w:ind w:left="2160" w:hanging="360"/>
      </w:pPr>
    </w:lvl>
    <w:lvl w:ilvl="3" w:tplc="4AB0CC50" w:tentative="1">
      <w:start w:val="1"/>
      <w:numFmt w:val="decimal"/>
      <w:lvlText w:val="%4."/>
      <w:lvlJc w:val="left"/>
      <w:pPr>
        <w:tabs>
          <w:tab w:val="num" w:pos="2880"/>
        </w:tabs>
        <w:ind w:left="2880" w:hanging="360"/>
      </w:pPr>
    </w:lvl>
    <w:lvl w:ilvl="4" w:tplc="A1C48104" w:tentative="1">
      <w:start w:val="1"/>
      <w:numFmt w:val="decimal"/>
      <w:lvlText w:val="%5."/>
      <w:lvlJc w:val="left"/>
      <w:pPr>
        <w:tabs>
          <w:tab w:val="num" w:pos="3600"/>
        </w:tabs>
        <w:ind w:left="3600" w:hanging="360"/>
      </w:pPr>
    </w:lvl>
    <w:lvl w:ilvl="5" w:tplc="E9D4323E" w:tentative="1">
      <w:start w:val="1"/>
      <w:numFmt w:val="decimal"/>
      <w:lvlText w:val="%6."/>
      <w:lvlJc w:val="left"/>
      <w:pPr>
        <w:tabs>
          <w:tab w:val="num" w:pos="4320"/>
        </w:tabs>
        <w:ind w:left="4320" w:hanging="360"/>
      </w:pPr>
    </w:lvl>
    <w:lvl w:ilvl="6" w:tplc="E1CE6046" w:tentative="1">
      <w:start w:val="1"/>
      <w:numFmt w:val="decimal"/>
      <w:lvlText w:val="%7."/>
      <w:lvlJc w:val="left"/>
      <w:pPr>
        <w:tabs>
          <w:tab w:val="num" w:pos="5040"/>
        </w:tabs>
        <w:ind w:left="5040" w:hanging="360"/>
      </w:pPr>
    </w:lvl>
    <w:lvl w:ilvl="7" w:tplc="C9B0F04C" w:tentative="1">
      <w:start w:val="1"/>
      <w:numFmt w:val="decimal"/>
      <w:lvlText w:val="%8."/>
      <w:lvlJc w:val="left"/>
      <w:pPr>
        <w:tabs>
          <w:tab w:val="num" w:pos="5760"/>
        </w:tabs>
        <w:ind w:left="5760" w:hanging="360"/>
      </w:pPr>
    </w:lvl>
    <w:lvl w:ilvl="8" w:tplc="4418DEB6" w:tentative="1">
      <w:start w:val="1"/>
      <w:numFmt w:val="decimal"/>
      <w:lvlText w:val="%9."/>
      <w:lvlJc w:val="left"/>
      <w:pPr>
        <w:tabs>
          <w:tab w:val="num" w:pos="6480"/>
        </w:tabs>
        <w:ind w:left="6480" w:hanging="360"/>
      </w:pPr>
    </w:lvl>
  </w:abstractNum>
  <w:abstractNum w:abstractNumId="4">
    <w:nsid w:val="72FC7179"/>
    <w:multiLevelType w:val="multilevel"/>
    <w:tmpl w:val="16C6E8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61C563D"/>
    <w:multiLevelType w:val="hybridMultilevel"/>
    <w:tmpl w:val="71681E08"/>
    <w:lvl w:ilvl="0" w:tplc="80C45548">
      <w:start w:val="1"/>
      <w:numFmt w:val="bullet"/>
      <w:lvlText w:val="•"/>
      <w:lvlJc w:val="left"/>
      <w:pPr>
        <w:tabs>
          <w:tab w:val="num" w:pos="720"/>
        </w:tabs>
        <w:ind w:left="720" w:hanging="360"/>
      </w:pPr>
      <w:rPr>
        <w:rFonts w:ascii="Times New Roman" w:hAnsi="Times New Roman" w:hint="default"/>
      </w:rPr>
    </w:lvl>
    <w:lvl w:ilvl="1" w:tplc="0C2E9166" w:tentative="1">
      <w:start w:val="1"/>
      <w:numFmt w:val="bullet"/>
      <w:lvlText w:val="•"/>
      <w:lvlJc w:val="left"/>
      <w:pPr>
        <w:tabs>
          <w:tab w:val="num" w:pos="1440"/>
        </w:tabs>
        <w:ind w:left="1440" w:hanging="360"/>
      </w:pPr>
      <w:rPr>
        <w:rFonts w:ascii="Times New Roman" w:hAnsi="Times New Roman" w:hint="default"/>
      </w:rPr>
    </w:lvl>
    <w:lvl w:ilvl="2" w:tplc="97483C60" w:tentative="1">
      <w:start w:val="1"/>
      <w:numFmt w:val="bullet"/>
      <w:lvlText w:val="•"/>
      <w:lvlJc w:val="left"/>
      <w:pPr>
        <w:tabs>
          <w:tab w:val="num" w:pos="2160"/>
        </w:tabs>
        <w:ind w:left="2160" w:hanging="360"/>
      </w:pPr>
      <w:rPr>
        <w:rFonts w:ascii="Times New Roman" w:hAnsi="Times New Roman" w:hint="default"/>
      </w:rPr>
    </w:lvl>
    <w:lvl w:ilvl="3" w:tplc="7E52719C" w:tentative="1">
      <w:start w:val="1"/>
      <w:numFmt w:val="bullet"/>
      <w:lvlText w:val="•"/>
      <w:lvlJc w:val="left"/>
      <w:pPr>
        <w:tabs>
          <w:tab w:val="num" w:pos="2880"/>
        </w:tabs>
        <w:ind w:left="2880" w:hanging="360"/>
      </w:pPr>
      <w:rPr>
        <w:rFonts w:ascii="Times New Roman" w:hAnsi="Times New Roman" w:hint="default"/>
      </w:rPr>
    </w:lvl>
    <w:lvl w:ilvl="4" w:tplc="F086E1B0" w:tentative="1">
      <w:start w:val="1"/>
      <w:numFmt w:val="bullet"/>
      <w:lvlText w:val="•"/>
      <w:lvlJc w:val="left"/>
      <w:pPr>
        <w:tabs>
          <w:tab w:val="num" w:pos="3600"/>
        </w:tabs>
        <w:ind w:left="3600" w:hanging="360"/>
      </w:pPr>
      <w:rPr>
        <w:rFonts w:ascii="Times New Roman" w:hAnsi="Times New Roman" w:hint="default"/>
      </w:rPr>
    </w:lvl>
    <w:lvl w:ilvl="5" w:tplc="BC20B27E" w:tentative="1">
      <w:start w:val="1"/>
      <w:numFmt w:val="bullet"/>
      <w:lvlText w:val="•"/>
      <w:lvlJc w:val="left"/>
      <w:pPr>
        <w:tabs>
          <w:tab w:val="num" w:pos="4320"/>
        </w:tabs>
        <w:ind w:left="4320" w:hanging="360"/>
      </w:pPr>
      <w:rPr>
        <w:rFonts w:ascii="Times New Roman" w:hAnsi="Times New Roman" w:hint="default"/>
      </w:rPr>
    </w:lvl>
    <w:lvl w:ilvl="6" w:tplc="0D5014B0" w:tentative="1">
      <w:start w:val="1"/>
      <w:numFmt w:val="bullet"/>
      <w:lvlText w:val="•"/>
      <w:lvlJc w:val="left"/>
      <w:pPr>
        <w:tabs>
          <w:tab w:val="num" w:pos="5040"/>
        </w:tabs>
        <w:ind w:left="5040" w:hanging="360"/>
      </w:pPr>
      <w:rPr>
        <w:rFonts w:ascii="Times New Roman" w:hAnsi="Times New Roman" w:hint="default"/>
      </w:rPr>
    </w:lvl>
    <w:lvl w:ilvl="7" w:tplc="094263E8" w:tentative="1">
      <w:start w:val="1"/>
      <w:numFmt w:val="bullet"/>
      <w:lvlText w:val="•"/>
      <w:lvlJc w:val="left"/>
      <w:pPr>
        <w:tabs>
          <w:tab w:val="num" w:pos="5760"/>
        </w:tabs>
        <w:ind w:left="5760" w:hanging="360"/>
      </w:pPr>
      <w:rPr>
        <w:rFonts w:ascii="Times New Roman" w:hAnsi="Times New Roman" w:hint="default"/>
      </w:rPr>
    </w:lvl>
    <w:lvl w:ilvl="8" w:tplc="14F2C958" w:tentative="1">
      <w:start w:val="1"/>
      <w:numFmt w:val="bullet"/>
      <w:lvlText w:val="•"/>
      <w:lvlJc w:val="left"/>
      <w:pPr>
        <w:tabs>
          <w:tab w:val="num" w:pos="6480"/>
        </w:tabs>
        <w:ind w:left="6480" w:hanging="360"/>
      </w:pPr>
      <w:rPr>
        <w:rFonts w:ascii="Times New Roman" w:hAnsi="Times New Roman" w:hint="default"/>
      </w:rPr>
    </w:lvl>
  </w:abstractNum>
  <w:abstractNum w:abstractNumId="6">
    <w:nsid w:val="77944478"/>
    <w:multiLevelType w:val="hybridMultilevel"/>
    <w:tmpl w:val="EE48EC32"/>
    <w:lvl w:ilvl="0" w:tplc="C8423F68">
      <w:start w:val="1"/>
      <w:numFmt w:val="bullet"/>
      <w:lvlText w:val="•"/>
      <w:lvlJc w:val="left"/>
      <w:pPr>
        <w:tabs>
          <w:tab w:val="num" w:pos="720"/>
        </w:tabs>
        <w:ind w:left="720" w:hanging="360"/>
      </w:pPr>
      <w:rPr>
        <w:rFonts w:ascii="Times New Roman" w:hAnsi="Times New Roman" w:hint="default"/>
      </w:rPr>
    </w:lvl>
    <w:lvl w:ilvl="1" w:tplc="CE38E2D2">
      <w:start w:val="1268"/>
      <w:numFmt w:val="bullet"/>
      <w:lvlText w:val="–"/>
      <w:lvlJc w:val="left"/>
      <w:pPr>
        <w:tabs>
          <w:tab w:val="num" w:pos="1440"/>
        </w:tabs>
        <w:ind w:left="1440" w:hanging="360"/>
      </w:pPr>
      <w:rPr>
        <w:rFonts w:ascii="Times New Roman" w:hAnsi="Times New Roman" w:hint="default"/>
      </w:rPr>
    </w:lvl>
    <w:lvl w:ilvl="2" w:tplc="4AA05454" w:tentative="1">
      <w:start w:val="1"/>
      <w:numFmt w:val="bullet"/>
      <w:lvlText w:val="•"/>
      <w:lvlJc w:val="left"/>
      <w:pPr>
        <w:tabs>
          <w:tab w:val="num" w:pos="2160"/>
        </w:tabs>
        <w:ind w:left="2160" w:hanging="360"/>
      </w:pPr>
      <w:rPr>
        <w:rFonts w:ascii="Times New Roman" w:hAnsi="Times New Roman" w:hint="default"/>
      </w:rPr>
    </w:lvl>
    <w:lvl w:ilvl="3" w:tplc="A984D390" w:tentative="1">
      <w:start w:val="1"/>
      <w:numFmt w:val="bullet"/>
      <w:lvlText w:val="•"/>
      <w:lvlJc w:val="left"/>
      <w:pPr>
        <w:tabs>
          <w:tab w:val="num" w:pos="2880"/>
        </w:tabs>
        <w:ind w:left="2880" w:hanging="360"/>
      </w:pPr>
      <w:rPr>
        <w:rFonts w:ascii="Times New Roman" w:hAnsi="Times New Roman" w:hint="default"/>
      </w:rPr>
    </w:lvl>
    <w:lvl w:ilvl="4" w:tplc="C646E636" w:tentative="1">
      <w:start w:val="1"/>
      <w:numFmt w:val="bullet"/>
      <w:lvlText w:val="•"/>
      <w:lvlJc w:val="left"/>
      <w:pPr>
        <w:tabs>
          <w:tab w:val="num" w:pos="3600"/>
        </w:tabs>
        <w:ind w:left="3600" w:hanging="360"/>
      </w:pPr>
      <w:rPr>
        <w:rFonts w:ascii="Times New Roman" w:hAnsi="Times New Roman" w:hint="default"/>
      </w:rPr>
    </w:lvl>
    <w:lvl w:ilvl="5" w:tplc="366051B8" w:tentative="1">
      <w:start w:val="1"/>
      <w:numFmt w:val="bullet"/>
      <w:lvlText w:val="•"/>
      <w:lvlJc w:val="left"/>
      <w:pPr>
        <w:tabs>
          <w:tab w:val="num" w:pos="4320"/>
        </w:tabs>
        <w:ind w:left="4320" w:hanging="360"/>
      </w:pPr>
      <w:rPr>
        <w:rFonts w:ascii="Times New Roman" w:hAnsi="Times New Roman" w:hint="default"/>
      </w:rPr>
    </w:lvl>
    <w:lvl w:ilvl="6" w:tplc="9104C7E6" w:tentative="1">
      <w:start w:val="1"/>
      <w:numFmt w:val="bullet"/>
      <w:lvlText w:val="•"/>
      <w:lvlJc w:val="left"/>
      <w:pPr>
        <w:tabs>
          <w:tab w:val="num" w:pos="5040"/>
        </w:tabs>
        <w:ind w:left="5040" w:hanging="360"/>
      </w:pPr>
      <w:rPr>
        <w:rFonts w:ascii="Times New Roman" w:hAnsi="Times New Roman" w:hint="default"/>
      </w:rPr>
    </w:lvl>
    <w:lvl w:ilvl="7" w:tplc="4E3CAB90" w:tentative="1">
      <w:start w:val="1"/>
      <w:numFmt w:val="bullet"/>
      <w:lvlText w:val="•"/>
      <w:lvlJc w:val="left"/>
      <w:pPr>
        <w:tabs>
          <w:tab w:val="num" w:pos="5760"/>
        </w:tabs>
        <w:ind w:left="5760" w:hanging="360"/>
      </w:pPr>
      <w:rPr>
        <w:rFonts w:ascii="Times New Roman" w:hAnsi="Times New Roman" w:hint="default"/>
      </w:rPr>
    </w:lvl>
    <w:lvl w:ilvl="8" w:tplc="43C64D76" w:tentative="1">
      <w:start w:val="1"/>
      <w:numFmt w:val="bullet"/>
      <w:lvlText w:val="•"/>
      <w:lvlJc w:val="left"/>
      <w:pPr>
        <w:tabs>
          <w:tab w:val="num" w:pos="6480"/>
        </w:tabs>
        <w:ind w:left="6480" w:hanging="360"/>
      </w:pPr>
      <w:rPr>
        <w:rFonts w:ascii="Times New Roman" w:hAnsi="Times New Roman" w:hint="default"/>
      </w:rPr>
    </w:lvl>
  </w:abstractNum>
  <w:abstractNum w:abstractNumId="7">
    <w:nsid w:val="79771858"/>
    <w:multiLevelType w:val="multilevel"/>
    <w:tmpl w:val="519AD9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7"/>
  </w:num>
  <w:num w:numId="2">
    <w:abstractNumId w:val="4"/>
  </w:num>
  <w:num w:numId="3">
    <w:abstractNumId w:val="2"/>
  </w:num>
  <w:num w:numId="4">
    <w:abstractNumId w:val="1"/>
  </w:num>
  <w:num w:numId="5">
    <w:abstractNumId w:val="3"/>
  </w:num>
  <w:num w:numId="6">
    <w:abstractNumId w:val="6"/>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679B"/>
    <w:rsid w:val="00021C86"/>
    <w:rsid w:val="00070268"/>
    <w:rsid w:val="00071EEB"/>
    <w:rsid w:val="000D73B2"/>
    <w:rsid w:val="000E3887"/>
    <w:rsid w:val="000E5739"/>
    <w:rsid w:val="00134113"/>
    <w:rsid w:val="0013693B"/>
    <w:rsid w:val="0014679B"/>
    <w:rsid w:val="00184CB5"/>
    <w:rsid w:val="002059DF"/>
    <w:rsid w:val="002A2FEF"/>
    <w:rsid w:val="002C2B6F"/>
    <w:rsid w:val="0035262B"/>
    <w:rsid w:val="00354CDB"/>
    <w:rsid w:val="003B33A9"/>
    <w:rsid w:val="00473BEF"/>
    <w:rsid w:val="004D7986"/>
    <w:rsid w:val="00520109"/>
    <w:rsid w:val="005852FB"/>
    <w:rsid w:val="006068DF"/>
    <w:rsid w:val="00640067"/>
    <w:rsid w:val="006F5F6E"/>
    <w:rsid w:val="0074600B"/>
    <w:rsid w:val="00763BF3"/>
    <w:rsid w:val="00793151"/>
    <w:rsid w:val="007958D2"/>
    <w:rsid w:val="007B151C"/>
    <w:rsid w:val="007D3C36"/>
    <w:rsid w:val="00880602"/>
    <w:rsid w:val="00883C64"/>
    <w:rsid w:val="008B7E11"/>
    <w:rsid w:val="008D2F7D"/>
    <w:rsid w:val="009B437D"/>
    <w:rsid w:val="00B00E04"/>
    <w:rsid w:val="00B3075A"/>
    <w:rsid w:val="00B36948"/>
    <w:rsid w:val="00B450FC"/>
    <w:rsid w:val="00BC7056"/>
    <w:rsid w:val="00C152DE"/>
    <w:rsid w:val="00C231EA"/>
    <w:rsid w:val="00C43694"/>
    <w:rsid w:val="00CA5978"/>
    <w:rsid w:val="00CC2312"/>
    <w:rsid w:val="00CC6E51"/>
    <w:rsid w:val="00CD78D4"/>
    <w:rsid w:val="00D127D0"/>
    <w:rsid w:val="00D84177"/>
    <w:rsid w:val="00DB7C97"/>
    <w:rsid w:val="00DC6A72"/>
    <w:rsid w:val="00DD70B1"/>
    <w:rsid w:val="00E53D83"/>
    <w:rsid w:val="00EA0166"/>
    <w:rsid w:val="00EE2A52"/>
    <w:rsid w:val="00F335E0"/>
    <w:rsid w:val="00F95B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9B437D"/>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9B437D"/>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021C86"/>
  </w:style>
  <w:style w:type="paragraph" w:styleId="NoSpacing">
    <w:name w:val="No Spacing"/>
    <w:uiPriority w:val="1"/>
    <w:qFormat/>
    <w:rsid w:val="003B33A9"/>
    <w:pPr>
      <w:spacing w:after="0" w:line="240" w:lineRule="auto"/>
    </w:pPr>
    <w:rPr>
      <w:rFonts w:eastAsiaTheme="minorEastAsia"/>
    </w:rPr>
  </w:style>
  <w:style w:type="paragraph" w:styleId="NormalWeb">
    <w:name w:val="Normal (Web)"/>
    <w:basedOn w:val="Normal"/>
    <w:uiPriority w:val="99"/>
    <w:semiHidden/>
    <w:unhideWhenUsed/>
    <w:rsid w:val="00EE2A5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EE2A52"/>
    <w:rPr>
      <w:color w:val="0000FF"/>
      <w:u w:val="single"/>
    </w:rPr>
  </w:style>
  <w:style w:type="character" w:customStyle="1" w:styleId="Heading3Char">
    <w:name w:val="Heading 3 Char"/>
    <w:basedOn w:val="DefaultParagraphFont"/>
    <w:link w:val="Heading3"/>
    <w:uiPriority w:val="9"/>
    <w:rsid w:val="009B437D"/>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9B437D"/>
    <w:rPr>
      <w:rFonts w:ascii="Times New Roman" w:eastAsia="Times New Roman" w:hAnsi="Times New Roman" w:cs="Times New Roman"/>
      <w:b/>
      <w:bCs/>
      <w:sz w:val="24"/>
      <w:szCs w:val="24"/>
    </w:rPr>
  </w:style>
  <w:style w:type="character" w:styleId="Strong">
    <w:name w:val="Strong"/>
    <w:basedOn w:val="DefaultParagraphFont"/>
    <w:uiPriority w:val="22"/>
    <w:qFormat/>
    <w:rsid w:val="009B437D"/>
    <w:rPr>
      <w:b/>
      <w:bCs/>
    </w:rPr>
  </w:style>
  <w:style w:type="paragraph" w:styleId="BalloonText">
    <w:name w:val="Balloon Text"/>
    <w:basedOn w:val="Normal"/>
    <w:link w:val="BalloonTextChar"/>
    <w:uiPriority w:val="99"/>
    <w:semiHidden/>
    <w:unhideWhenUsed/>
    <w:rsid w:val="009B43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437D"/>
    <w:rPr>
      <w:rFonts w:ascii="Tahoma" w:hAnsi="Tahoma" w:cs="Tahoma"/>
      <w:sz w:val="16"/>
      <w:szCs w:val="16"/>
    </w:rPr>
  </w:style>
  <w:style w:type="table" w:styleId="TableGrid">
    <w:name w:val="Table Grid"/>
    <w:basedOn w:val="TableNormal"/>
    <w:uiPriority w:val="59"/>
    <w:rsid w:val="005852F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hortdesc">
    <w:name w:val="shortdesc"/>
    <w:basedOn w:val="Normal"/>
    <w:rsid w:val="0035262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
    <w:name w:val="p"/>
    <w:basedOn w:val="Normal"/>
    <w:rsid w:val="003526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keyword">
    <w:name w:val="keyword"/>
    <w:basedOn w:val="DefaultParagraphFont"/>
    <w:rsid w:val="0035262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9B437D"/>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9B437D"/>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021C86"/>
  </w:style>
  <w:style w:type="paragraph" w:styleId="NoSpacing">
    <w:name w:val="No Spacing"/>
    <w:uiPriority w:val="1"/>
    <w:qFormat/>
    <w:rsid w:val="003B33A9"/>
    <w:pPr>
      <w:spacing w:after="0" w:line="240" w:lineRule="auto"/>
    </w:pPr>
    <w:rPr>
      <w:rFonts w:eastAsiaTheme="minorEastAsia"/>
    </w:rPr>
  </w:style>
  <w:style w:type="paragraph" w:styleId="NormalWeb">
    <w:name w:val="Normal (Web)"/>
    <w:basedOn w:val="Normal"/>
    <w:uiPriority w:val="99"/>
    <w:semiHidden/>
    <w:unhideWhenUsed/>
    <w:rsid w:val="00EE2A5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EE2A52"/>
    <w:rPr>
      <w:color w:val="0000FF"/>
      <w:u w:val="single"/>
    </w:rPr>
  </w:style>
  <w:style w:type="character" w:customStyle="1" w:styleId="Heading3Char">
    <w:name w:val="Heading 3 Char"/>
    <w:basedOn w:val="DefaultParagraphFont"/>
    <w:link w:val="Heading3"/>
    <w:uiPriority w:val="9"/>
    <w:rsid w:val="009B437D"/>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9B437D"/>
    <w:rPr>
      <w:rFonts w:ascii="Times New Roman" w:eastAsia="Times New Roman" w:hAnsi="Times New Roman" w:cs="Times New Roman"/>
      <w:b/>
      <w:bCs/>
      <w:sz w:val="24"/>
      <w:szCs w:val="24"/>
    </w:rPr>
  </w:style>
  <w:style w:type="character" w:styleId="Strong">
    <w:name w:val="Strong"/>
    <w:basedOn w:val="DefaultParagraphFont"/>
    <w:uiPriority w:val="22"/>
    <w:qFormat/>
    <w:rsid w:val="009B437D"/>
    <w:rPr>
      <w:b/>
      <w:bCs/>
    </w:rPr>
  </w:style>
  <w:style w:type="paragraph" w:styleId="BalloonText">
    <w:name w:val="Balloon Text"/>
    <w:basedOn w:val="Normal"/>
    <w:link w:val="BalloonTextChar"/>
    <w:uiPriority w:val="99"/>
    <w:semiHidden/>
    <w:unhideWhenUsed/>
    <w:rsid w:val="009B43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437D"/>
    <w:rPr>
      <w:rFonts w:ascii="Tahoma" w:hAnsi="Tahoma" w:cs="Tahoma"/>
      <w:sz w:val="16"/>
      <w:szCs w:val="16"/>
    </w:rPr>
  </w:style>
  <w:style w:type="table" w:styleId="TableGrid">
    <w:name w:val="Table Grid"/>
    <w:basedOn w:val="TableNormal"/>
    <w:uiPriority w:val="59"/>
    <w:rsid w:val="005852F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hortdesc">
    <w:name w:val="shortdesc"/>
    <w:basedOn w:val="Normal"/>
    <w:rsid w:val="0035262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
    <w:name w:val="p"/>
    <w:basedOn w:val="Normal"/>
    <w:rsid w:val="003526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keyword">
    <w:name w:val="keyword"/>
    <w:basedOn w:val="DefaultParagraphFont"/>
    <w:rsid w:val="003526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7479653">
      <w:bodyDiv w:val="1"/>
      <w:marLeft w:val="0"/>
      <w:marRight w:val="0"/>
      <w:marTop w:val="0"/>
      <w:marBottom w:val="0"/>
      <w:divBdr>
        <w:top w:val="none" w:sz="0" w:space="0" w:color="auto"/>
        <w:left w:val="none" w:sz="0" w:space="0" w:color="auto"/>
        <w:bottom w:val="none" w:sz="0" w:space="0" w:color="auto"/>
        <w:right w:val="none" w:sz="0" w:space="0" w:color="auto"/>
      </w:divBdr>
    </w:div>
    <w:div w:id="1045178221">
      <w:bodyDiv w:val="1"/>
      <w:marLeft w:val="0"/>
      <w:marRight w:val="0"/>
      <w:marTop w:val="0"/>
      <w:marBottom w:val="0"/>
      <w:divBdr>
        <w:top w:val="none" w:sz="0" w:space="0" w:color="auto"/>
        <w:left w:val="none" w:sz="0" w:space="0" w:color="auto"/>
        <w:bottom w:val="none" w:sz="0" w:space="0" w:color="auto"/>
        <w:right w:val="none" w:sz="0" w:space="0" w:color="auto"/>
      </w:divBdr>
      <w:divsChild>
        <w:div w:id="1125663707">
          <w:marLeft w:val="-225"/>
          <w:marRight w:val="-225"/>
          <w:marTop w:val="0"/>
          <w:marBottom w:val="0"/>
          <w:divBdr>
            <w:top w:val="none" w:sz="0" w:space="0" w:color="auto"/>
            <w:left w:val="none" w:sz="0" w:space="0" w:color="auto"/>
            <w:bottom w:val="none" w:sz="0" w:space="0" w:color="auto"/>
            <w:right w:val="none" w:sz="0" w:space="0" w:color="auto"/>
          </w:divBdr>
          <w:divsChild>
            <w:div w:id="821043544">
              <w:marLeft w:val="0"/>
              <w:marRight w:val="0"/>
              <w:marTop w:val="0"/>
              <w:marBottom w:val="0"/>
              <w:divBdr>
                <w:top w:val="none" w:sz="0" w:space="0" w:color="auto"/>
                <w:left w:val="none" w:sz="0" w:space="0" w:color="auto"/>
                <w:bottom w:val="none" w:sz="0" w:space="0" w:color="auto"/>
                <w:right w:val="none" w:sz="0" w:space="0" w:color="auto"/>
              </w:divBdr>
            </w:div>
            <w:div w:id="913659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929351">
      <w:bodyDiv w:val="1"/>
      <w:marLeft w:val="0"/>
      <w:marRight w:val="0"/>
      <w:marTop w:val="0"/>
      <w:marBottom w:val="0"/>
      <w:divBdr>
        <w:top w:val="none" w:sz="0" w:space="0" w:color="auto"/>
        <w:left w:val="none" w:sz="0" w:space="0" w:color="auto"/>
        <w:bottom w:val="none" w:sz="0" w:space="0" w:color="auto"/>
        <w:right w:val="none" w:sz="0" w:space="0" w:color="auto"/>
      </w:divBdr>
    </w:div>
    <w:div w:id="1644119105">
      <w:bodyDiv w:val="1"/>
      <w:marLeft w:val="0"/>
      <w:marRight w:val="0"/>
      <w:marTop w:val="0"/>
      <w:marBottom w:val="0"/>
      <w:divBdr>
        <w:top w:val="none" w:sz="0" w:space="0" w:color="auto"/>
        <w:left w:val="none" w:sz="0" w:space="0" w:color="auto"/>
        <w:bottom w:val="none" w:sz="0" w:space="0" w:color="auto"/>
        <w:right w:val="none" w:sz="0" w:space="0" w:color="auto"/>
      </w:divBdr>
    </w:div>
    <w:div w:id="1916435726">
      <w:bodyDiv w:val="1"/>
      <w:marLeft w:val="0"/>
      <w:marRight w:val="0"/>
      <w:marTop w:val="0"/>
      <w:marBottom w:val="0"/>
      <w:divBdr>
        <w:top w:val="none" w:sz="0" w:space="0" w:color="auto"/>
        <w:left w:val="none" w:sz="0" w:space="0" w:color="auto"/>
        <w:bottom w:val="none" w:sz="0" w:space="0" w:color="auto"/>
        <w:right w:val="none" w:sz="0" w:space="0" w:color="auto"/>
      </w:divBdr>
    </w:div>
    <w:div w:id="2077582160">
      <w:bodyDiv w:val="1"/>
      <w:marLeft w:val="0"/>
      <w:marRight w:val="0"/>
      <w:marTop w:val="0"/>
      <w:marBottom w:val="0"/>
      <w:divBdr>
        <w:top w:val="none" w:sz="0" w:space="0" w:color="auto"/>
        <w:left w:val="none" w:sz="0" w:space="0" w:color="auto"/>
        <w:bottom w:val="none" w:sz="0" w:space="0" w:color="auto"/>
        <w:right w:val="none" w:sz="0" w:space="0" w:color="auto"/>
      </w:divBdr>
      <w:divsChild>
        <w:div w:id="2025208248">
          <w:marLeft w:val="0"/>
          <w:marRight w:val="0"/>
          <w:marTop w:val="0"/>
          <w:marBottom w:val="0"/>
          <w:divBdr>
            <w:top w:val="none" w:sz="0" w:space="0" w:color="auto"/>
            <w:left w:val="none" w:sz="0" w:space="0" w:color="auto"/>
            <w:bottom w:val="none" w:sz="0" w:space="0" w:color="auto"/>
            <w:right w:val="none" w:sz="0" w:space="0" w:color="auto"/>
          </w:divBdr>
        </w:div>
        <w:div w:id="772287669">
          <w:marLeft w:val="0"/>
          <w:marRight w:val="0"/>
          <w:marTop w:val="0"/>
          <w:marBottom w:val="0"/>
          <w:divBdr>
            <w:top w:val="none" w:sz="0" w:space="0" w:color="auto"/>
            <w:left w:val="none" w:sz="0" w:space="0" w:color="auto"/>
            <w:bottom w:val="none" w:sz="0" w:space="0" w:color="auto"/>
            <w:right w:val="none" w:sz="0" w:space="0" w:color="auto"/>
          </w:divBdr>
          <w:divsChild>
            <w:div w:id="1544442677">
              <w:marLeft w:val="0"/>
              <w:marRight w:val="0"/>
              <w:marTop w:val="0"/>
              <w:marBottom w:val="0"/>
              <w:divBdr>
                <w:top w:val="none" w:sz="0" w:space="0" w:color="auto"/>
                <w:left w:val="none" w:sz="0" w:space="0" w:color="auto"/>
                <w:bottom w:val="none" w:sz="0" w:space="0" w:color="auto"/>
                <w:right w:val="none" w:sz="0" w:space="0" w:color="auto"/>
              </w:divBdr>
              <w:divsChild>
                <w:div w:id="156305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2136">
          <w:marLeft w:val="0"/>
          <w:marRight w:val="0"/>
          <w:marTop w:val="0"/>
          <w:marBottom w:val="0"/>
          <w:divBdr>
            <w:top w:val="none" w:sz="0" w:space="0" w:color="auto"/>
            <w:left w:val="none" w:sz="0" w:space="0" w:color="auto"/>
            <w:bottom w:val="none" w:sz="0" w:space="0" w:color="auto"/>
            <w:right w:val="none" w:sz="0" w:space="0" w:color="auto"/>
          </w:divBdr>
        </w:div>
        <w:div w:id="1937979546">
          <w:marLeft w:val="0"/>
          <w:marRight w:val="0"/>
          <w:marTop w:val="0"/>
          <w:marBottom w:val="0"/>
          <w:divBdr>
            <w:top w:val="none" w:sz="0" w:space="0" w:color="auto"/>
            <w:left w:val="none" w:sz="0" w:space="0" w:color="auto"/>
            <w:bottom w:val="none" w:sz="0" w:space="0" w:color="auto"/>
            <w:right w:val="none" w:sz="0" w:space="0" w:color="auto"/>
          </w:divBdr>
          <w:divsChild>
            <w:div w:id="140924216">
              <w:marLeft w:val="0"/>
              <w:marRight w:val="0"/>
              <w:marTop w:val="0"/>
              <w:marBottom w:val="0"/>
              <w:divBdr>
                <w:top w:val="none" w:sz="0" w:space="0" w:color="auto"/>
                <w:left w:val="none" w:sz="0" w:space="0" w:color="auto"/>
                <w:bottom w:val="none" w:sz="0" w:space="0" w:color="auto"/>
                <w:right w:val="none" w:sz="0" w:space="0" w:color="auto"/>
              </w:divBdr>
              <w:divsChild>
                <w:div w:id="1015766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Location_transparency" TargetMode="External"/><Relationship Id="rId18" Type="http://schemas.openxmlformats.org/officeDocument/2006/relationships/hyperlink" Target="https://en.wikipedia.org/wiki/Replication_(computer_science)" TargetMode="External"/><Relationship Id="rId26" Type="http://schemas.openxmlformats.org/officeDocument/2006/relationships/image" Target="media/image3.png"/><Relationship Id="rId39" Type="http://schemas.openxmlformats.org/officeDocument/2006/relationships/image" Target="media/image16.wmf"/><Relationship Id="rId21" Type="http://schemas.openxmlformats.org/officeDocument/2006/relationships/hyperlink" Target="https://en.wikipedia.org/wiki/Distributed_object" TargetMode="Externa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hyperlink" Target="https://en.wikipedia.org/wiki/Multitier_architecture" TargetMode="External"/><Relationship Id="rId50" Type="http://schemas.openxmlformats.org/officeDocument/2006/relationships/hyperlink" Target="https://en.wikipedia.org/wiki/Computer_cluster" TargetMode="External"/><Relationship Id="rId55" Type="http://schemas.openxmlformats.org/officeDocument/2006/relationships/hyperlink" Target="https://en.wikipedia.org/wiki/Multitier_architecture" TargetMode="External"/><Relationship Id="rId63" Type="http://schemas.openxmlformats.org/officeDocument/2006/relationships/hyperlink" Target="http://www.fipa.org/" TargetMode="External"/><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jpeg"/><Relationship Id="rId89" Type="http://schemas.openxmlformats.org/officeDocument/2006/relationships/hyperlink" Target="http://searchwinit.techtarget.com/definition/Component-Object-Model" TargetMode="External"/><Relationship Id="rId7" Type="http://schemas.openxmlformats.org/officeDocument/2006/relationships/hyperlink" Target="https://en.wikipedia.org/wiki/Wikipedia:Citation_needed" TargetMode="External"/><Relationship Id="rId71" Type="http://schemas.openxmlformats.org/officeDocument/2006/relationships/image" Target="media/image34.png"/><Relationship Id="rId92" Type="http://schemas.openxmlformats.org/officeDocument/2006/relationships/hyperlink" Target="http://searchwindevelopment.techtarget.com/definition/HTTP" TargetMode="External"/><Relationship Id="rId2" Type="http://schemas.openxmlformats.org/officeDocument/2006/relationships/styles" Target="styles.xml"/><Relationship Id="rId16" Type="http://schemas.openxmlformats.org/officeDocument/2006/relationships/hyperlink" Target="https://en.wikipedia.org/wiki/Distributed_object" TargetMode="External"/><Relationship Id="rId29" Type="http://schemas.openxmlformats.org/officeDocument/2006/relationships/image" Target="media/image6.png"/><Relationship Id="rId11" Type="http://schemas.openxmlformats.org/officeDocument/2006/relationships/hyperlink" Target="https://en.wikipedia.org/wiki/Computer" TargetMode="External"/><Relationship Id="rId24" Type="http://schemas.openxmlformats.org/officeDocument/2006/relationships/hyperlink" Target="http://en.wikipedia.org/wiki/Advanced_Message_Queuing_Protocol" TargetMode="External"/><Relationship Id="rId32" Type="http://schemas.openxmlformats.org/officeDocument/2006/relationships/image" Target="media/image9.png"/><Relationship Id="rId37" Type="http://schemas.openxmlformats.org/officeDocument/2006/relationships/image" Target="media/image14.gif"/><Relationship Id="rId40" Type="http://schemas.openxmlformats.org/officeDocument/2006/relationships/image" Target="media/image17.png"/><Relationship Id="rId45" Type="http://schemas.openxmlformats.org/officeDocument/2006/relationships/hyperlink" Target="https://en.wikipedia.org/wiki/Client%E2%80%93server" TargetMode="External"/><Relationship Id="rId53" Type="http://schemas.openxmlformats.org/officeDocument/2006/relationships/hyperlink" Target="https://en.wikipedia.org/wiki/Three-tier_(computing)" TargetMode="External"/><Relationship Id="rId58" Type="http://schemas.openxmlformats.org/officeDocument/2006/relationships/image" Target="media/image22.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hyperlink" Target="http://searchsoa.techtarget.com/definition/object" TargetMode="External"/><Relationship Id="rId5" Type="http://schemas.openxmlformats.org/officeDocument/2006/relationships/webSettings" Target="webSettings.xml"/><Relationship Id="rId61" Type="http://schemas.openxmlformats.org/officeDocument/2006/relationships/image" Target="media/image25.png"/><Relationship Id="rId82" Type="http://schemas.openxmlformats.org/officeDocument/2006/relationships/image" Target="media/image45.png"/><Relationship Id="rId90" Type="http://schemas.openxmlformats.org/officeDocument/2006/relationships/hyperlink" Target="http://searchsoa.techtarget.com/definition/object" TargetMode="External"/><Relationship Id="rId95" Type="http://schemas.openxmlformats.org/officeDocument/2006/relationships/theme" Target="theme/theme1.xml"/><Relationship Id="rId19" Type="http://schemas.openxmlformats.org/officeDocument/2006/relationships/hyperlink" Target="https://en.wikipedia.org/wiki/Live_distributed_object" TargetMode="External"/><Relationship Id="rId14" Type="http://schemas.openxmlformats.org/officeDocument/2006/relationships/hyperlink" Target="https://en.wikipedia.org/wiki/Distributed_object_communication" TargetMode="External"/><Relationship Id="rId22" Type="http://schemas.openxmlformats.org/officeDocument/2006/relationships/image" Target="media/image1.png"/><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s://en.wikipedia.org/wiki/Process_(computing)" TargetMode="External"/><Relationship Id="rId48" Type="http://schemas.openxmlformats.org/officeDocument/2006/relationships/hyperlink" Target="https://en.wikipedia.org/wiki/Peer-to-peer" TargetMode="External"/><Relationship Id="rId56" Type="http://schemas.openxmlformats.org/officeDocument/2006/relationships/hyperlink" Target="https://en.wikipedia.org/wiki/Application_server" TargetMode="External"/><Relationship Id="rId64" Type="http://schemas.openxmlformats.org/officeDocument/2006/relationships/image" Target="media/image27.png"/><Relationship Id="rId69" Type="http://schemas.openxmlformats.org/officeDocument/2006/relationships/image" Target="media/image32.png"/><Relationship Id="rId77" Type="http://schemas.openxmlformats.org/officeDocument/2006/relationships/image" Target="media/image40.wmf"/><Relationship Id="rId8" Type="http://schemas.openxmlformats.org/officeDocument/2006/relationships/hyperlink" Target="https://en.wikipedia.org/wiki/Object-oriented_programming" TargetMode="External"/><Relationship Id="rId51" Type="http://schemas.openxmlformats.org/officeDocument/2006/relationships/hyperlink" Target="https://en.wikipedia.org/wiki/Client%E2%80%93server" TargetMode="External"/><Relationship Id="rId72" Type="http://schemas.openxmlformats.org/officeDocument/2006/relationships/image" Target="media/image35.png"/><Relationship Id="rId80" Type="http://schemas.openxmlformats.org/officeDocument/2006/relationships/image" Target="media/image43.gif"/><Relationship Id="rId85" Type="http://schemas.openxmlformats.org/officeDocument/2006/relationships/image" Target="media/image48.png"/><Relationship Id="rId93" Type="http://schemas.openxmlformats.org/officeDocument/2006/relationships/hyperlink" Target="http://searchsoa.techtarget.com/definition/Object-Management-Group" TargetMode="External"/><Relationship Id="rId3" Type="http://schemas.microsoft.com/office/2007/relationships/stylesWithEffects" Target="stylesWithEffects.xml"/><Relationship Id="rId12" Type="http://schemas.openxmlformats.org/officeDocument/2006/relationships/hyperlink" Target="https://en.wikipedia.org/wiki/Computer_network" TargetMode="External"/><Relationship Id="rId17" Type="http://schemas.openxmlformats.org/officeDocument/2006/relationships/hyperlink" Target="https://en.wikipedia.org/wiki/Object_(computer_science)" TargetMode="External"/><Relationship Id="rId25" Type="http://schemas.openxmlformats.org/officeDocument/2006/relationships/hyperlink" Target="https://www.cloudamqp.com/docs/index.html" TargetMode="External"/><Relationship Id="rId33" Type="http://schemas.openxmlformats.org/officeDocument/2006/relationships/image" Target="media/image10.png"/><Relationship Id="rId38" Type="http://schemas.openxmlformats.org/officeDocument/2006/relationships/image" Target="media/image15.gif"/><Relationship Id="rId46" Type="http://schemas.openxmlformats.org/officeDocument/2006/relationships/hyperlink" Target="https://en.wikipedia.org/wiki/Three-tier_(computing)" TargetMode="External"/><Relationship Id="rId59" Type="http://schemas.openxmlformats.org/officeDocument/2006/relationships/image" Target="media/image23.png"/><Relationship Id="rId67" Type="http://schemas.openxmlformats.org/officeDocument/2006/relationships/image" Target="media/image30.png"/><Relationship Id="rId20" Type="http://schemas.openxmlformats.org/officeDocument/2006/relationships/hyperlink" Target="https://en.wikipedia.org/wiki/Live_distributed_object" TargetMode="External"/><Relationship Id="rId41" Type="http://schemas.openxmlformats.org/officeDocument/2006/relationships/image" Target="media/image18.wmf"/><Relationship Id="rId54" Type="http://schemas.openxmlformats.org/officeDocument/2006/relationships/image" Target="media/image21.jpeg"/><Relationship Id="rId62" Type="http://schemas.openxmlformats.org/officeDocument/2006/relationships/image" Target="media/image26.png"/><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hyperlink" Target="http://whatis.techtarget.com/definition/server" TargetMode="External"/><Relationship Id="rId91" Type="http://schemas.openxmlformats.org/officeDocument/2006/relationships/hyperlink" Target="http://searchnetworking.techtarget.com/definition/TCP-IP" TargetMode="External"/><Relationship Id="rId1" Type="http://schemas.openxmlformats.org/officeDocument/2006/relationships/numbering" Target="numbering.xml"/><Relationship Id="rId6" Type="http://schemas.openxmlformats.org/officeDocument/2006/relationships/hyperlink" Target="https://en.wikipedia.org/wiki/Distributed_computing" TargetMode="External"/><Relationship Id="rId15" Type="http://schemas.openxmlformats.org/officeDocument/2006/relationships/hyperlink" Target="https://en.wikipedia.org/wiki/Remote_method_invocation" TargetMode="External"/><Relationship Id="rId23" Type="http://schemas.openxmlformats.org/officeDocument/2006/relationships/image" Target="media/image2.png"/><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s://en.wikipedia.org/wiki/Loose_coupling" TargetMode="External"/><Relationship Id="rId57" Type="http://schemas.openxmlformats.org/officeDocument/2006/relationships/hyperlink" Target="https://en.wikipedia.org/wiki/Peer-to-peer" TargetMode="External"/><Relationship Id="rId10" Type="http://schemas.openxmlformats.org/officeDocument/2006/relationships/hyperlink" Target="https://en.wikipedia.org/wiki/Process_(computing)" TargetMode="External"/><Relationship Id="rId31" Type="http://schemas.openxmlformats.org/officeDocument/2006/relationships/image" Target="media/image8.png"/><Relationship Id="rId44" Type="http://schemas.openxmlformats.org/officeDocument/2006/relationships/hyperlink" Target="https://en.wikipedia.org/wiki/Communication_system" TargetMode="External"/><Relationship Id="rId52" Type="http://schemas.openxmlformats.org/officeDocument/2006/relationships/image" Target="media/image20.png"/><Relationship Id="rId60" Type="http://schemas.openxmlformats.org/officeDocument/2006/relationships/image" Target="media/image24.png"/><Relationship Id="rId65" Type="http://schemas.openxmlformats.org/officeDocument/2006/relationships/image" Target="media/image28.png"/><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png"/><Relationship Id="rId86" Type="http://schemas.openxmlformats.org/officeDocument/2006/relationships/hyperlink" Target="http://searchenterprisedesktop.techtarget.com/definition/client"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n.wikipedia.org/wiki/Address_spac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40</Pages>
  <Words>8669</Words>
  <Characters>49416</Characters>
  <Application>Microsoft Office Word</Application>
  <DocSecurity>0</DocSecurity>
  <Lines>411</Lines>
  <Paragraphs>115</Paragraphs>
  <ScaleCrop>false</ScaleCrop>
  <Company/>
  <LinksUpToDate>false</LinksUpToDate>
  <CharactersWithSpaces>57970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 Computer</dc:creator>
  <cp:keywords/>
  <dc:description/>
  <cp:lastModifiedBy>My Computer</cp:lastModifiedBy>
  <cp:revision>56</cp:revision>
  <dcterms:created xsi:type="dcterms:W3CDTF">2017-05-04T18:55:00Z</dcterms:created>
  <dcterms:modified xsi:type="dcterms:W3CDTF">2017-05-04T19:49:00Z</dcterms:modified>
</cp:coreProperties>
</file>