
<file path=[Content_Types].xml><?xml version="1.0" encoding="utf-8"?>
<Types xmlns="http://schemas.openxmlformats.org/package/2006/content-types">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0B4A" w:rsidRPr="00C46B41" w:rsidRDefault="002B0B4A" w:rsidP="00AB56BA">
      <w:pPr>
        <w:jc w:val="both"/>
        <w:rPr>
          <w:rFonts w:ascii="Times New Roman" w:hAnsi="Times New Roman" w:cs="Times New Roman"/>
          <w:b/>
          <w:i/>
          <w:sz w:val="36"/>
          <w:szCs w:val="48"/>
        </w:rPr>
      </w:pPr>
      <w:r w:rsidRPr="00C46B41">
        <w:rPr>
          <w:rFonts w:ascii="Times New Roman" w:hAnsi="Times New Roman" w:cs="Times New Roman"/>
          <w:b/>
          <w:sz w:val="36"/>
          <w:szCs w:val="48"/>
          <w:u w:val="single"/>
        </w:rPr>
        <w:t>UNIT</w:t>
      </w:r>
      <w:r w:rsidRPr="00C46B41">
        <w:rPr>
          <w:rFonts w:ascii="Times New Roman" w:hAnsi="Times New Roman" w:cs="Times New Roman"/>
          <w:b/>
          <w:sz w:val="36"/>
          <w:szCs w:val="48"/>
        </w:rPr>
        <w:t xml:space="preserve"> </w:t>
      </w:r>
      <w:r w:rsidRPr="00C46B41">
        <w:rPr>
          <w:rFonts w:ascii="Times New Roman" w:hAnsi="Times New Roman" w:cs="Times New Roman"/>
          <w:b/>
          <w:sz w:val="36"/>
          <w:szCs w:val="48"/>
          <w:u w:val="single"/>
        </w:rPr>
        <w:t>II</w:t>
      </w:r>
    </w:p>
    <w:p w:rsidR="002B0B4A" w:rsidRPr="00C46B41" w:rsidRDefault="002B0B4A" w:rsidP="00AB56BA">
      <w:pPr>
        <w:pStyle w:val="ListParagraph"/>
        <w:jc w:val="both"/>
        <w:rPr>
          <w:rFonts w:ascii="Times New Roman" w:hAnsi="Times New Roman" w:cs="Times New Roman"/>
          <w:b/>
          <w:sz w:val="36"/>
          <w:szCs w:val="48"/>
          <w:u w:val="single"/>
        </w:rPr>
      </w:pPr>
      <w:r w:rsidRPr="00C46B41">
        <w:rPr>
          <w:rFonts w:ascii="Times New Roman" w:hAnsi="Times New Roman" w:cs="Times New Roman"/>
          <w:b/>
          <w:sz w:val="36"/>
          <w:szCs w:val="48"/>
          <w:u w:val="single"/>
        </w:rPr>
        <w:t>Data Communication Interface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Asynchronous and 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Line Configuration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Interfacing</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 w:val="36"/>
          <w:szCs w:val="48"/>
          <w:u w:val="single"/>
        </w:rPr>
      </w:pPr>
      <w:r w:rsidRPr="00C46B41">
        <w:rPr>
          <w:rFonts w:ascii="Times New Roman" w:hAnsi="Times New Roman" w:cs="Times New Roman"/>
          <w:b/>
          <w:sz w:val="36"/>
          <w:szCs w:val="48"/>
          <w:u w:val="single"/>
        </w:rPr>
        <w:t>Data link controls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Flow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Error detection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Error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HDLC</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Other data link control protocols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Performance issues</w:t>
      </w: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b/>
          <w:u w:val="single"/>
        </w:rPr>
      </w:pPr>
    </w:p>
    <w:p w:rsidR="002B0B4A" w:rsidRPr="00C46B41" w:rsidRDefault="002B0B4A" w:rsidP="00AB56BA">
      <w:pPr>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Pr="00C46B41" w:rsidRDefault="002B0B4A" w:rsidP="004248F8">
      <w:pPr>
        <w:ind w:left="360"/>
        <w:rPr>
          <w:rFonts w:ascii="Times New Roman" w:hAnsi="Times New Roman" w:cs="Times New Roman"/>
          <w:b/>
          <w:u w:val="single"/>
        </w:rPr>
      </w:pPr>
      <w:r w:rsidRPr="00C46B41">
        <w:rPr>
          <w:rFonts w:ascii="Times New Roman" w:hAnsi="Times New Roman" w:cs="Times New Roman"/>
          <w:b/>
          <w:u w:val="single"/>
        </w:rPr>
        <w:lastRenderedPageBreak/>
        <w:t xml:space="preserve">DATA COMMUNICATION INTERFACE, </w:t>
      </w:r>
    </w:p>
    <w:p w:rsidR="002B0B4A" w:rsidRPr="00C46B41" w:rsidRDefault="002B0B4A" w:rsidP="00AB56BA">
      <w:pPr>
        <w:ind w:left="360"/>
        <w:jc w:val="both"/>
        <w:rPr>
          <w:rFonts w:ascii="Times New Roman" w:hAnsi="Times New Roman" w:cs="Times New Roman"/>
          <w:b/>
          <w:u w:val="single"/>
        </w:rPr>
      </w:pPr>
      <w:r w:rsidRPr="00C46B41">
        <w:rPr>
          <w:rFonts w:ascii="Times New Roman" w:hAnsi="Times New Roman" w:cs="Times New Roman"/>
          <w:b/>
          <w:u w:val="single"/>
        </w:rPr>
        <w:t>DATA LINK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Transmission of binary data across a link can be accomplished in either parallel or serial mode.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Serial transmission of data means data is transferred over a single patch rather than parallel set of lines.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With serial transmission </w:t>
      </w:r>
      <w:proofErr w:type="spellStart"/>
      <w:r w:rsidRPr="00C46B41">
        <w:rPr>
          <w:rFonts w:ascii="Times New Roman" w:hAnsi="Times New Roman" w:cs="Times New Roman"/>
          <w:szCs w:val="32"/>
        </w:rPr>
        <w:t>signaling</w:t>
      </w:r>
      <w:proofErr w:type="spellEnd"/>
      <w:r w:rsidRPr="00C46B41">
        <w:rPr>
          <w:rFonts w:ascii="Times New Roman" w:hAnsi="Times New Roman" w:cs="Times New Roman"/>
          <w:szCs w:val="32"/>
        </w:rPr>
        <w:t xml:space="preserve"> elements are sent down the line one at a time.</w:t>
      </w:r>
      <w:r w:rsidRPr="00C46B41">
        <w:rPr>
          <w:rFonts w:ascii="Times New Roman" w:hAnsi="Times New Roman" w:cs="Times New Roman"/>
          <w:noProof/>
          <w:szCs w:val="32"/>
        </w:rPr>
        <w:t xml:space="preserve"> </w:t>
      </w:r>
      <w:r w:rsidRPr="00C46B41">
        <w:rPr>
          <w:rFonts w:ascii="Times New Roman" w:hAnsi="Times New Roman" w:cs="Times New Roman"/>
          <w:noProof/>
          <w:szCs w:val="32"/>
          <w:lang w:val="en-US" w:eastAsia="en-US"/>
        </w:rPr>
        <w:drawing>
          <wp:inline distT="0" distB="0" distL="0" distR="0">
            <wp:extent cx="5086350" cy="1933575"/>
            <wp:effectExtent l="0" t="19050" r="0" b="9525"/>
            <wp:docPr id="85" name="Diagram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 r:lo="rId7" r:qs="rId8" r:cs="rId9"/>
              </a:graphicData>
            </a:graphic>
          </wp:inline>
        </w:drawing>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Parallel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m/</w:t>
      </w:r>
      <w:proofErr w:type="spellStart"/>
      <w:r w:rsidRPr="00C46B41">
        <w:rPr>
          <w:rFonts w:ascii="Times New Roman" w:hAnsi="Times New Roman" w:cs="Times New Roman"/>
          <w:szCs w:val="32"/>
        </w:rPr>
        <w:t>sm</w:t>
      </w:r>
      <w:proofErr w:type="spellEnd"/>
      <w:proofErr w:type="gramEnd"/>
      <w:r w:rsidRPr="00C46B41">
        <w:rPr>
          <w:rFonts w:ascii="Times New Roman" w:hAnsi="Times New Roman" w:cs="Times New Roman"/>
          <w:szCs w:val="32"/>
        </w:rPr>
        <w:t xml:space="preserve"> for parallel transmission is conceptually simple one.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Use n wires to send n-bits at one time. Each bit has its own </w:t>
      </w:r>
      <w:proofErr w:type="gramStart"/>
      <w:r w:rsidRPr="00C46B41">
        <w:rPr>
          <w:rFonts w:ascii="Times New Roman" w:hAnsi="Times New Roman" w:cs="Times New Roman"/>
          <w:szCs w:val="32"/>
        </w:rPr>
        <w:t>wire ,</w:t>
      </w:r>
      <w:proofErr w:type="gramEnd"/>
      <w:r w:rsidRPr="00C46B41">
        <w:rPr>
          <w:rFonts w:ascii="Times New Roman" w:hAnsi="Times New Roman" w:cs="Times New Roman"/>
          <w:szCs w:val="32"/>
        </w:rPr>
        <w:t xml:space="preserve"> and all n bits of a group can be transmitted with each clock track from one device to another.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If n=8(data bits) </w:t>
      </w:r>
      <w:r w:rsidRPr="00C46B41">
        <w:rPr>
          <w:rFonts w:ascii="Times New Roman" w:hAnsi="Times New Roman" w:cs="Times New Roman"/>
          <w:szCs w:val="32"/>
        </w:rPr>
        <w:tab/>
      </w:r>
      <w:r w:rsidRPr="00C46B41">
        <w:rPr>
          <w:rFonts w:ascii="Times New Roman" w:hAnsi="Times New Roman" w:cs="Times New Roman"/>
          <w:szCs w:val="32"/>
        </w:rPr>
        <w:tab/>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Eight wires are bounded in a cable with a connector at each end.</w:t>
      </w: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972050" cy="1885950"/>
            <wp:effectExtent l="19050" t="0" r="0" b="0"/>
            <wp:docPr id="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4972050" cy="18859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0"/>
        </w:numPr>
        <w:jc w:val="both"/>
        <w:rPr>
          <w:rFonts w:ascii="Times New Roman" w:hAnsi="Times New Roman" w:cs="Times New Roman"/>
          <w:szCs w:val="32"/>
        </w:rPr>
      </w:pPr>
      <w:r w:rsidRPr="00C46B41">
        <w:rPr>
          <w:rFonts w:ascii="Times New Roman" w:hAnsi="Times New Roman" w:cs="Times New Roman"/>
          <w:szCs w:val="32"/>
        </w:rPr>
        <w:t>Fig: Parallel transmission</w:t>
      </w: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Advantage:</w:t>
      </w:r>
      <w:r w:rsidRPr="00C46B41">
        <w:rPr>
          <w:rFonts w:ascii="Times New Roman" w:hAnsi="Times New Roman" w:cs="Times New Roman"/>
          <w:szCs w:val="32"/>
        </w:rPr>
        <w:t xml:space="preserve"> Parallel transmission can increase transfer speed by a factor of n over serial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Disadvantage:</w:t>
      </w:r>
      <w:r w:rsidRPr="00C46B41">
        <w:rPr>
          <w:rFonts w:ascii="Times New Roman" w:hAnsi="Times New Roman" w:cs="Times New Roman"/>
          <w:szCs w:val="32"/>
        </w:rPr>
        <w:t xml:space="preserve"> Requires</w:t>
      </w:r>
      <w:r w:rsidRPr="00C46B41">
        <w:rPr>
          <w:rFonts w:ascii="Times New Roman" w:hAnsi="Times New Roman" w:cs="Times New Roman"/>
          <w:szCs w:val="32"/>
        </w:rPr>
        <w:tab/>
        <w:t>n-communication lines just to transmit bit stream.</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-Limited to short distances.</w:t>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Serial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lastRenderedPageBreak/>
        <w:t>In serial transmission one bit follows another, so we need only one communication rather than n to transmit data between two communication devices.</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105400" cy="2724150"/>
            <wp:effectExtent l="19050" t="0" r="0" b="0"/>
            <wp:docPr id="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5105400" cy="27241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0"/>
        </w:numPr>
        <w:jc w:val="both"/>
        <w:rPr>
          <w:rFonts w:ascii="Times New Roman" w:hAnsi="Times New Roman" w:cs="Times New Roman"/>
          <w:szCs w:val="32"/>
        </w:rPr>
      </w:pPr>
      <w:r w:rsidRPr="00C46B41">
        <w:rPr>
          <w:rFonts w:ascii="Times New Roman" w:hAnsi="Times New Roman" w:cs="Times New Roman"/>
          <w:szCs w:val="32"/>
        </w:rPr>
        <w:t>Fig: Serial Transmission</w:t>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Asynchronous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Asynchronous Transmission timing of signal is not important. Information is received and transmitted upon by agreed upon patterns.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Pattern is based up on grouping of the bit straight into bytes.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each group usually 8-bits are sent along the link as a unit.</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Sending system handles each group independently without regard to a timer.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Without Synchronization receiver can’t use timing to predict when the next group will arrive.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To alert the receiver the arrival of new group, extra bits were added. We send a </w:t>
      </w:r>
      <w:proofErr w:type="gramStart"/>
      <w:r w:rsidRPr="00C46B41">
        <w:rPr>
          <w:rFonts w:ascii="Times New Roman" w:hAnsi="Times New Roman" w:cs="Times New Roman"/>
          <w:szCs w:val="32"/>
        </w:rPr>
        <w:t>bit(</w:t>
      </w:r>
      <w:proofErr w:type="gramEnd"/>
      <w:r w:rsidRPr="00C46B41">
        <w:rPr>
          <w:rFonts w:ascii="Times New Roman" w:hAnsi="Times New Roman" w:cs="Times New Roman"/>
          <w:szCs w:val="32"/>
        </w:rPr>
        <w:t>0)at beginning and one or more step bits (1’s) at end of each byte.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There may be gap between each byte. Gap can be represented either by an idle channel or a stream of additional step bits.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This mechanism is called asynchronous because, at the byte level sender and receiver need not have to be synchronized.</w:t>
      </w:r>
    </w:p>
    <w:p w:rsidR="002B0B4A" w:rsidRPr="00C46B41" w:rsidRDefault="002B0B4A" w:rsidP="00AB56BA">
      <w:pPr>
        <w:ind w:left="360"/>
        <w:jc w:val="both"/>
        <w:rPr>
          <w:rFonts w:ascii="Times New Roman" w:hAnsi="Times New Roman" w:cs="Times New Roman"/>
        </w:rPr>
      </w:pPr>
      <w:r w:rsidRPr="00C46B41">
        <w:rPr>
          <w:noProof/>
          <w:lang w:val="en-US" w:eastAsia="en-US"/>
        </w:rPr>
        <w:drawing>
          <wp:inline distT="0" distB="0" distL="0" distR="0">
            <wp:extent cx="2619375" cy="1152525"/>
            <wp:effectExtent l="19050" t="0" r="9525" b="0"/>
            <wp:docPr id="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2619375" cy="1152525"/>
                    </a:xfrm>
                    <a:prstGeom prst="rect">
                      <a:avLst/>
                    </a:prstGeom>
                    <a:noFill/>
                    <a:ln w="9525">
                      <a:noFill/>
                      <a:miter lim="800000"/>
                      <a:headEnd/>
                      <a:tailEnd/>
                    </a:ln>
                  </pic:spPr>
                </pic:pic>
              </a:graphicData>
            </a:graphic>
          </wp:inline>
        </w:drawing>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34075" cy="1781175"/>
            <wp:effectExtent l="19050" t="0" r="9525" b="0"/>
            <wp:docPr id="8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934075" cy="17811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4"/>
          <w:numId w:val="120"/>
        </w:numPr>
        <w:jc w:val="both"/>
        <w:rPr>
          <w:rFonts w:ascii="Times New Roman" w:hAnsi="Times New Roman" w:cs="Times New Roman"/>
          <w:szCs w:val="32"/>
        </w:rPr>
      </w:pPr>
      <w:r w:rsidRPr="00C46B41">
        <w:rPr>
          <w:rFonts w:ascii="Times New Roman" w:hAnsi="Times New Roman" w:cs="Times New Roman"/>
          <w:szCs w:val="32"/>
        </w:rPr>
        <w:t>Fig: Asynchronous transfer</w:t>
      </w:r>
    </w:p>
    <w:p w:rsidR="002B0B4A" w:rsidRPr="00C46B41" w:rsidRDefault="002B0B4A" w:rsidP="00AB56BA">
      <w:pPr>
        <w:ind w:left="2160" w:firstLine="720"/>
        <w:jc w:val="both"/>
        <w:rPr>
          <w:rFonts w:ascii="Times New Roman" w:hAnsi="Times New Roman" w:cs="Times New Roman"/>
        </w:rPr>
      </w:pP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Advantages:</w:t>
      </w:r>
      <w:r w:rsidRPr="00C46B41">
        <w:rPr>
          <w:rFonts w:ascii="Times New Roman" w:hAnsi="Times New Roman" w:cs="Times New Roman"/>
          <w:szCs w:val="32"/>
        </w:rPr>
        <w:t xml:space="preserve"> cheap effective units.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Disadvantages:</w:t>
      </w:r>
      <w:r w:rsidRPr="00C46B41">
        <w:rPr>
          <w:rFonts w:ascii="Times New Roman" w:hAnsi="Times New Roman" w:cs="Times New Roman"/>
          <w:szCs w:val="32"/>
        </w:rPr>
        <w:t xml:space="preserve"> less speed.</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synchronous transmission bit stream is combined into longer frames which may contain multiple bytes.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We </w:t>
      </w:r>
      <w:proofErr w:type="gramStart"/>
      <w:r w:rsidRPr="00C46B41">
        <w:rPr>
          <w:rFonts w:ascii="Times New Roman" w:hAnsi="Times New Roman" w:cs="Times New Roman"/>
          <w:szCs w:val="32"/>
        </w:rPr>
        <w:t>send(</w:t>
      </w:r>
      <w:proofErr w:type="gramEnd"/>
      <w:r w:rsidRPr="00C46B41">
        <w:rPr>
          <w:rFonts w:ascii="Times New Roman" w:hAnsi="Times New Roman" w:cs="Times New Roman"/>
          <w:szCs w:val="32"/>
        </w:rPr>
        <w:t>Frames) bits one after another without start/stop bits or gaps.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It is responsibility of the receiver to group bits into bytes for decoding purpose.</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1905000"/>
            <wp:effectExtent l="19050" t="0" r="0" b="0"/>
            <wp:docPr id="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943600" cy="1905000"/>
                    </a:xfrm>
                    <a:prstGeom prst="rect">
                      <a:avLst/>
                    </a:prstGeom>
                    <a:noFill/>
                    <a:ln w="9525">
                      <a:noFill/>
                      <a:miter lim="800000"/>
                      <a:headEnd/>
                      <a:tailEnd/>
                    </a:ln>
                  </pic:spPr>
                </pic:pic>
              </a:graphicData>
            </a:graphic>
          </wp:inline>
        </w:drawing>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t>Fig: Synchronous Transfer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If sender wishes to send data in separate bursts, gaps between bursts must be filled with a special sequence of 0’s and 1’s</w:t>
      </w:r>
      <w:proofErr w:type="gramStart"/>
      <w:r w:rsidRPr="00C46B41">
        <w:rPr>
          <w:rFonts w:ascii="Times New Roman" w:hAnsi="Times New Roman" w:cs="Times New Roman"/>
          <w:szCs w:val="32"/>
        </w:rPr>
        <w:t>,which</w:t>
      </w:r>
      <w:proofErr w:type="gramEnd"/>
      <w:r w:rsidRPr="00C46B41">
        <w:rPr>
          <w:rFonts w:ascii="Times New Roman" w:hAnsi="Times New Roman" w:cs="Times New Roman"/>
          <w:szCs w:val="32"/>
        </w:rPr>
        <w:t xml:space="preserve"> means idle.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 xml:space="preserve">Advantages: </w:t>
      </w:r>
      <w:r w:rsidRPr="00C46B41">
        <w:rPr>
          <w:rFonts w:ascii="Times New Roman" w:hAnsi="Times New Roman" w:cs="Times New Roman"/>
          <w:szCs w:val="32"/>
        </w:rPr>
        <w:t>speed</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 synchronous transmission there is another level of synchronization required to allow the receiver to determine the beginning and end of a block of data.</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Each block begins with a preamble bit pattern and generally ends with a </w:t>
      </w:r>
      <w:proofErr w:type="spellStart"/>
      <w:r w:rsidRPr="00C46B41">
        <w:rPr>
          <w:rFonts w:ascii="Times New Roman" w:hAnsi="Times New Roman" w:cs="Times New Roman"/>
          <w:szCs w:val="32"/>
        </w:rPr>
        <w:t>postamble</w:t>
      </w:r>
      <w:proofErr w:type="spellEnd"/>
      <w:r w:rsidRPr="00C46B41">
        <w:rPr>
          <w:rFonts w:ascii="Times New Roman" w:hAnsi="Times New Roman" w:cs="Times New Roman"/>
          <w:szCs w:val="32"/>
        </w:rPr>
        <w:t xml:space="preserve"> bit pattern.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Data plus preamble, </w:t>
      </w:r>
      <w:proofErr w:type="spellStart"/>
      <w:r w:rsidRPr="00C46B41">
        <w:rPr>
          <w:rFonts w:ascii="Times New Roman" w:hAnsi="Times New Roman" w:cs="Times New Roman"/>
          <w:szCs w:val="32"/>
        </w:rPr>
        <w:t>postamble</w:t>
      </w:r>
      <w:proofErr w:type="spellEnd"/>
      <w:r w:rsidRPr="00C46B41">
        <w:rPr>
          <w:rFonts w:ascii="Times New Roman" w:hAnsi="Times New Roman" w:cs="Times New Roman"/>
          <w:szCs w:val="32"/>
        </w:rPr>
        <w:t xml:space="preserve"> and control information is called a frame.</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typically</w:t>
      </w:r>
      <w:proofErr w:type="gramEnd"/>
      <w:r w:rsidRPr="00C46B41">
        <w:rPr>
          <w:rFonts w:ascii="Times New Roman" w:hAnsi="Times New Roman" w:cs="Times New Roman"/>
          <w:szCs w:val="32"/>
        </w:rPr>
        <w:t xml:space="preserve"> Frames start with preamble called flag which is eight bit long. Same flag is used as </w:t>
      </w:r>
      <w:proofErr w:type="spellStart"/>
      <w:r w:rsidRPr="00C46B41">
        <w:rPr>
          <w:rFonts w:ascii="Times New Roman" w:hAnsi="Times New Roman" w:cs="Times New Roman"/>
          <w:szCs w:val="32"/>
        </w:rPr>
        <w:t>postamble</w:t>
      </w:r>
      <w:proofErr w:type="spellEnd"/>
      <w:r w:rsidRPr="00C46B41">
        <w:rPr>
          <w:rFonts w:ascii="Times New Roman" w:hAnsi="Times New Roman" w:cs="Times New Roman"/>
          <w:szCs w:val="32"/>
        </w:rPr>
        <w:t>.</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Line configuration: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Two characteristics that distinguish various data link configuration are:</w:t>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p>
    <w:p w:rsidR="002B0B4A" w:rsidRPr="00C46B41" w:rsidRDefault="002B0B4A" w:rsidP="00AB56BA">
      <w:pPr>
        <w:ind w:firstLine="720"/>
        <w:jc w:val="both"/>
        <w:rPr>
          <w:rFonts w:ascii="Times New Roman" w:hAnsi="Times New Roman" w:cs="Times New Roman"/>
        </w:rPr>
      </w:pPr>
      <w:proofErr w:type="spellStart"/>
      <w:proofErr w:type="gramStart"/>
      <w:r w:rsidRPr="00C46B41">
        <w:rPr>
          <w:rFonts w:ascii="Times New Roman" w:hAnsi="Times New Roman" w:cs="Times New Roman"/>
        </w:rPr>
        <w:t>i</w:t>
      </w:r>
      <w:proofErr w:type="spellEnd"/>
      <w:proofErr w:type="gramEnd"/>
      <w:r w:rsidRPr="00C46B41">
        <w:rPr>
          <w:rFonts w:ascii="Times New Roman" w:hAnsi="Times New Roman" w:cs="Times New Roman"/>
        </w:rPr>
        <w:t>) Topology    ii) Type of link –Half duplex or Full duplex</w:t>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Topology:</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The topology of a data link refers to the physical arrangement of stations on a trans-mission medium.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If there are only two stations (e.g., a terminal and a computer or two computers), the link is </w:t>
      </w:r>
      <w:r w:rsidRPr="00C46B41">
        <w:rPr>
          <w:rFonts w:ascii="Times New Roman" w:hAnsi="Times New Roman" w:cs="Times New Roman"/>
          <w:szCs w:val="32"/>
          <w:u w:val="single"/>
        </w:rPr>
        <w:t>point to point</w:t>
      </w:r>
      <w:r w:rsidRPr="00C46B41">
        <w:rPr>
          <w:rFonts w:ascii="Times New Roman" w:hAnsi="Times New Roman" w:cs="Times New Roman"/>
          <w:szCs w:val="32"/>
        </w:rPr>
        <w:t xml:space="preserve">.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If there are more than two stations, then it is a </w:t>
      </w:r>
      <w:r w:rsidRPr="00C46B41">
        <w:rPr>
          <w:rFonts w:ascii="Times New Roman" w:hAnsi="Times New Roman" w:cs="Times New Roman"/>
          <w:szCs w:val="32"/>
          <w:u w:val="single"/>
        </w:rPr>
        <w:t>multipoint topology</w:t>
      </w:r>
      <w:r w:rsidRPr="00C46B41">
        <w:rPr>
          <w:rFonts w:ascii="Times New Roman" w:hAnsi="Times New Roman" w:cs="Times New Roman"/>
          <w:szCs w:val="32"/>
        </w:rPr>
        <w:t xml:space="preserve">.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If each terminal has a point-to-point link to its computer, then the computer must have one I/O port for each terminal.</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Also there is a separate transmission line from the computer to each terminal. In a multipoint configuration, the computer needs only a single I/O port and a single transmission line, which saves costs.</w:t>
      </w: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4448175" cy="4067175"/>
            <wp:effectExtent l="1905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cstate="print"/>
                    <a:srcRect/>
                    <a:stretch>
                      <a:fillRect/>
                    </a:stretch>
                  </pic:blipFill>
                  <pic:spPr bwMode="auto">
                    <a:xfrm>
                      <a:off x="0" y="0"/>
                      <a:ext cx="4448175" cy="4067175"/>
                    </a:xfrm>
                    <a:prstGeom prst="rect">
                      <a:avLst/>
                    </a:prstGeom>
                    <a:noFill/>
                    <a:ln w="9525">
                      <a:noFill/>
                      <a:miter lim="800000"/>
                      <a:headEnd/>
                      <a:tailEnd/>
                    </a:ln>
                  </pic:spPr>
                </pic:pic>
              </a:graphicData>
            </a:graphic>
          </wp:inline>
        </w:drawing>
      </w:r>
    </w:p>
    <w:p w:rsidR="002B0B4A" w:rsidRPr="00C46B41" w:rsidRDefault="002B0B4A" w:rsidP="00AB56BA">
      <w:pPr>
        <w:ind w:left="720" w:firstLine="720"/>
        <w:jc w:val="both"/>
        <w:rPr>
          <w:rFonts w:ascii="Times New Roman" w:hAnsi="Times New Roman" w:cs="Times New Roman"/>
          <w:b/>
        </w:rPr>
      </w:pPr>
      <w:r w:rsidRPr="00C46B41">
        <w:rPr>
          <w:rFonts w:ascii="Times New Roman" w:hAnsi="Times New Roman" w:cs="Times New Roman"/>
          <w:b/>
          <w:bCs/>
        </w:rPr>
        <w:t>Fig:</w:t>
      </w:r>
      <w:r w:rsidRPr="00C46B41">
        <w:rPr>
          <w:rFonts w:ascii="Times New Roman" w:hAnsi="Times New Roman" w:cs="Times New Roman"/>
          <w:b/>
          <w:bCs/>
          <w:color w:val="00AEEF"/>
        </w:rPr>
        <w:t xml:space="preserve"> </w:t>
      </w:r>
      <w:r w:rsidRPr="00C46B41">
        <w:rPr>
          <w:rFonts w:ascii="Times New Roman" w:hAnsi="Times New Roman" w:cs="Times New Roman"/>
          <w:b/>
        </w:rPr>
        <w:t>Traditional Computer/Terminal Configurations</w:t>
      </w:r>
    </w:p>
    <w:p w:rsidR="002B0B4A" w:rsidRPr="00C46B41" w:rsidRDefault="002B0B4A" w:rsidP="00AB56BA">
      <w:pPr>
        <w:ind w:left="720" w:firstLine="720"/>
        <w:jc w:val="both"/>
        <w:rPr>
          <w:rFonts w:ascii="Times New Roman" w:hAnsi="Times New Roman" w:cs="Times New Roman"/>
          <w:b/>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Full Duplex and Half Duplex:</w:t>
      </w:r>
    </w:p>
    <w:p w:rsidR="002B0B4A" w:rsidRPr="00C46B41" w:rsidRDefault="002B0B4A" w:rsidP="00AB56BA">
      <w:pPr>
        <w:pStyle w:val="ListParagraph"/>
        <w:widowControl w:val="0"/>
        <w:numPr>
          <w:ilvl w:val="0"/>
          <w:numId w:val="120"/>
        </w:numPr>
        <w:overflowPunct w:val="0"/>
        <w:autoSpaceDE w:val="0"/>
        <w:autoSpaceDN w:val="0"/>
        <w:adjustRightInd w:val="0"/>
        <w:spacing w:after="0" w:line="268" w:lineRule="auto"/>
        <w:jc w:val="both"/>
        <w:rPr>
          <w:rFonts w:ascii="Times New Roman" w:hAnsi="Times New Roman" w:cs="Times New Roman"/>
          <w:szCs w:val="32"/>
        </w:rPr>
      </w:pPr>
      <w:r w:rsidRPr="00C46B41">
        <w:rPr>
          <w:rFonts w:ascii="Times New Roman" w:hAnsi="Times New Roman" w:cs="Times New Roman"/>
          <w:szCs w:val="32"/>
        </w:rPr>
        <w:t xml:space="preserve">Data exchanges over a transmission line can be classified as full duplex or half duplex. </w:t>
      </w:r>
      <w:r w:rsidRPr="00C46B41">
        <w:rPr>
          <w:rFonts w:ascii="Times New Roman" w:hAnsi="Times New Roman" w:cs="Times New Roman"/>
          <w:szCs w:val="32"/>
        </w:rPr>
        <w:tab/>
      </w:r>
    </w:p>
    <w:p w:rsidR="002B0B4A" w:rsidRPr="00C46B41" w:rsidRDefault="002B0B4A" w:rsidP="00AB56BA">
      <w:pPr>
        <w:pStyle w:val="ListParagraph"/>
        <w:widowControl w:val="0"/>
        <w:numPr>
          <w:ilvl w:val="0"/>
          <w:numId w:val="120"/>
        </w:numPr>
        <w:overflowPunct w:val="0"/>
        <w:autoSpaceDE w:val="0"/>
        <w:autoSpaceDN w:val="0"/>
        <w:adjustRightInd w:val="0"/>
        <w:spacing w:after="0" w:line="268" w:lineRule="auto"/>
        <w:jc w:val="both"/>
        <w:rPr>
          <w:rFonts w:ascii="Times New Roman" w:hAnsi="Times New Roman" w:cs="Times New Roman"/>
          <w:szCs w:val="32"/>
        </w:rPr>
      </w:pPr>
      <w:r w:rsidRPr="00C46B41">
        <w:rPr>
          <w:rFonts w:ascii="Times New Roman" w:hAnsi="Times New Roman" w:cs="Times New Roman"/>
          <w:szCs w:val="32"/>
        </w:rPr>
        <w:t xml:space="preserve">With </w:t>
      </w:r>
      <w:r w:rsidRPr="00C46B41">
        <w:rPr>
          <w:rFonts w:ascii="Times New Roman" w:hAnsi="Times New Roman" w:cs="Times New Roman"/>
          <w:bCs/>
          <w:szCs w:val="32"/>
        </w:rPr>
        <w:t>half-duplex transmission</w:t>
      </w:r>
      <w:r w:rsidRPr="00C46B41">
        <w:rPr>
          <w:rFonts w:ascii="Times New Roman" w:hAnsi="Times New Roman" w:cs="Times New Roman"/>
          <w:szCs w:val="32"/>
        </w:rPr>
        <w:t xml:space="preserve">, only one of two stations on a point-to-point link may transmit at a time. This mode is also referred to as </w:t>
      </w:r>
      <w:r w:rsidRPr="00C46B41">
        <w:rPr>
          <w:rFonts w:ascii="Times New Roman" w:hAnsi="Times New Roman" w:cs="Times New Roman"/>
          <w:i/>
          <w:iCs/>
          <w:szCs w:val="32"/>
        </w:rPr>
        <w:t>two-way alternate</w:t>
      </w:r>
      <w:r w:rsidRPr="00C46B41">
        <w:rPr>
          <w:rFonts w:ascii="Times New Roman" w:hAnsi="Times New Roman" w:cs="Times New Roman"/>
          <w:szCs w:val="32"/>
        </w:rPr>
        <w:t xml:space="preserve">. </w:t>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t xml:space="preserve">  This can be compared to a one-lane, two-way bridge.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Cs/>
          <w:szCs w:val="32"/>
        </w:rPr>
        <w:t>In full-duplex transmission</w:t>
      </w:r>
      <w:r w:rsidRPr="00C46B41">
        <w:rPr>
          <w:rFonts w:ascii="Times New Roman" w:hAnsi="Times New Roman" w:cs="Times New Roman"/>
          <w:szCs w:val="32"/>
        </w:rPr>
        <w:t xml:space="preserve">, two stations can simultaneously send and receive data from each other. Thus, this mode is known as </w:t>
      </w:r>
      <w:r w:rsidRPr="00C46B41">
        <w:rPr>
          <w:rFonts w:ascii="Times New Roman" w:hAnsi="Times New Roman" w:cs="Times New Roman"/>
          <w:i/>
          <w:iCs/>
          <w:szCs w:val="32"/>
        </w:rPr>
        <w:t>two-way simultaneous</w:t>
      </w:r>
      <w:r w:rsidRPr="00C46B41">
        <w:rPr>
          <w:rFonts w:ascii="Times New Roman" w:hAnsi="Times New Roman" w:cs="Times New Roman"/>
          <w:szCs w:val="32"/>
        </w:rPr>
        <w:t xml:space="preserve"> and may be compared to a two-lane, two-way bridge. With digital </w:t>
      </w:r>
      <w:proofErr w:type="spellStart"/>
      <w:r w:rsidRPr="00C46B41">
        <w:rPr>
          <w:rFonts w:ascii="Times New Roman" w:hAnsi="Times New Roman" w:cs="Times New Roman"/>
          <w:szCs w:val="32"/>
        </w:rPr>
        <w:t>signaling</w:t>
      </w:r>
      <w:proofErr w:type="spellEnd"/>
      <w:r w:rsidRPr="00C46B41">
        <w:rPr>
          <w:rFonts w:ascii="Times New Roman" w:hAnsi="Times New Roman" w:cs="Times New Roman"/>
          <w:szCs w:val="32"/>
        </w:rPr>
        <w:t>, which requires guided transmission, full-duplex operation usually requires two separate transmission paths (e.g., two twisted pairs), while half duplex requires only one.</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Interfacing:</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 digital data processing devices have limited data processing capability. Typically, they generate simple digital signal, such as NRZ-L and DCE, across which they can transmit data is limited.  Consequently it is rare for such a device to attach directly to a transmission or a networking facility.</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 xml:space="preserve">DTE: </w:t>
      </w:r>
      <w:r w:rsidRPr="00C46B41">
        <w:rPr>
          <w:rFonts w:ascii="Times New Roman" w:hAnsi="Times New Roman" w:cs="Times New Roman"/>
          <w:szCs w:val="32"/>
        </w:rPr>
        <w:t>(data terminal equipment</w:t>
      </w:r>
      <w:proofErr w:type="gramStart"/>
      <w:r w:rsidRPr="00C46B41">
        <w:rPr>
          <w:rFonts w:ascii="Times New Roman" w:hAnsi="Times New Roman" w:cs="Times New Roman"/>
          <w:szCs w:val="32"/>
        </w:rPr>
        <w:t>)-</w:t>
      </w:r>
      <w:proofErr w:type="gramEnd"/>
      <w:r w:rsidRPr="00C46B41">
        <w:rPr>
          <w:rFonts w:ascii="Times New Roman" w:hAnsi="Times New Roman" w:cs="Times New Roman"/>
          <w:szCs w:val="32"/>
        </w:rPr>
        <w:t xml:space="preserve"> Includes terminals and computers. DTE makes use of transmission system through the mediation of data circuit terminating equipment (DCE).</w:t>
      </w:r>
      <w:r w:rsidRPr="00C46B41">
        <w:rPr>
          <w:rFonts w:ascii="Times New Roman" w:hAnsi="Times New Roman" w:cs="Times New Roman"/>
          <w:szCs w:val="32"/>
        </w:rPr>
        <w:tab/>
      </w:r>
      <w:r w:rsidRPr="00C46B41">
        <w:rPr>
          <w:rFonts w:ascii="Times New Roman" w:hAnsi="Times New Roman" w:cs="Times New Roman"/>
          <w:szCs w:val="32"/>
        </w:rPr>
        <w:tab/>
        <w:t xml:space="preserve"> Ex of DCE is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DCE is responsible for transmitting and receiving bits, one at a time, over</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transmission medium or network.</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This requires both data and control information to be exchanged. This is done over a set of wires referred to as </w:t>
      </w:r>
      <w:r w:rsidRPr="00C46B41">
        <w:rPr>
          <w:rFonts w:ascii="Times New Roman" w:hAnsi="Times New Roman" w:cs="Times New Roman"/>
          <w:b/>
          <w:bCs/>
          <w:szCs w:val="32"/>
        </w:rPr>
        <w:t>interchange circuits</w:t>
      </w:r>
      <w:r w:rsidRPr="00C46B41">
        <w:rPr>
          <w:rFonts w:ascii="Times New Roman" w:hAnsi="Times New Roman" w:cs="Times New Roman"/>
          <w:szCs w:val="32"/>
        </w:rPr>
        <w:t>.</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lastRenderedPageBreak/>
        <w:t>The two DCEs that exchange signals over the transmission line or network must understand each other. That is, the receiver of each must use the same encoding scheme (e.g., Manchester, PSK) and data rate as the transmitter of the other.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Each DTE-DCE pair must be designed to interact cooperatively.</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360"/>
        </w:tabs>
        <w:autoSpaceDE w:val="0"/>
        <w:autoSpaceDN w:val="0"/>
        <w:adjustRightInd w:val="0"/>
        <w:spacing w:after="0" w:line="240" w:lineRule="auto"/>
        <w:ind w:left="27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37885" cy="4436745"/>
            <wp:effectExtent l="19050" t="0" r="571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937885" cy="443674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ease the burden on data processing equipment manufacturers and users, standards have been developed that specify the exact nature of the interface between the DTE and the DCE.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Such an interface has four important characteristics:</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Mechanical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Electrical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Procedural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Mechanical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i/>
          <w:iCs/>
          <w:szCs w:val="32"/>
        </w:rPr>
        <w:t xml:space="preserve">mechanical characteristics </w:t>
      </w:r>
      <w:r w:rsidRPr="00C46B41">
        <w:rPr>
          <w:rFonts w:ascii="Times New Roman" w:hAnsi="Times New Roman" w:cs="Times New Roman"/>
          <w:szCs w:val="32"/>
        </w:rPr>
        <w:t>pertain to the actual physical connection of the DTE to the DCE.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the</w:t>
      </w:r>
      <w:proofErr w:type="gramEnd"/>
      <w:r w:rsidRPr="00C46B41">
        <w:rPr>
          <w:rFonts w:ascii="Times New Roman" w:hAnsi="Times New Roman" w:cs="Times New Roman"/>
          <w:szCs w:val="32"/>
        </w:rPr>
        <w:t xml:space="preserve"> signal and control interchange circuits are bundled into a cable with a terminator connector, male or female, at each end.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DTE and DCE must present connectors of opposite genders at one end of the cable, effecting the physical connection.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is analogous to the situation for residential electrical power. Power is provided via a socket or wall outlet, and the device to be attached must have the appropriate male connector (two-pronged, two-pronged polarized, or three-pronged) to match the socket.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Electrical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i/>
          <w:iCs/>
          <w:szCs w:val="32"/>
        </w:rPr>
        <w:t xml:space="preserve">electrical </w:t>
      </w:r>
      <w:proofErr w:type="gramStart"/>
      <w:r w:rsidRPr="00C46B41">
        <w:rPr>
          <w:rFonts w:ascii="Times New Roman" w:hAnsi="Times New Roman" w:cs="Times New Roman"/>
          <w:i/>
          <w:iCs/>
          <w:szCs w:val="32"/>
        </w:rPr>
        <w:t xml:space="preserve">characteristics </w:t>
      </w:r>
      <w:r w:rsidRPr="00C46B41">
        <w:rPr>
          <w:rFonts w:ascii="Times New Roman" w:hAnsi="Times New Roman" w:cs="Times New Roman"/>
          <w:szCs w:val="32"/>
        </w:rPr>
        <w:t>deals</w:t>
      </w:r>
      <w:proofErr w:type="gramEnd"/>
      <w:r w:rsidRPr="00C46B41">
        <w:rPr>
          <w:rFonts w:ascii="Times New Roman" w:hAnsi="Times New Roman" w:cs="Times New Roman"/>
          <w:szCs w:val="32"/>
        </w:rPr>
        <w:t xml:space="preserve"> with the voltage levels and timing of voltage changes.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Both DTE and DCE must use the same code (e.g., NRZ-L), must use the same voltage levels to mean the same things, and must use the same duration of signal elements. These characteristics determine the data rates and distances that can be achieved.</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Functional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 xml:space="preserve">Functional characteristics </w:t>
      </w:r>
      <w:r w:rsidRPr="00C46B41">
        <w:rPr>
          <w:rFonts w:ascii="Times New Roman" w:hAnsi="Times New Roman" w:cs="Times New Roman"/>
          <w:szCs w:val="32"/>
        </w:rPr>
        <w:t>specify the functions that are performed by assigning meanings to each of the interchange circuits.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Functions can be classified into the broad categories of data, control, timing, and electrical ground.</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Procedural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 xml:space="preserve">Procedural characteristics </w:t>
      </w:r>
      <w:r w:rsidRPr="00C46B41">
        <w:rPr>
          <w:rFonts w:ascii="Times New Roman" w:hAnsi="Times New Roman" w:cs="Times New Roman"/>
          <w:szCs w:val="32"/>
        </w:rPr>
        <w:t>specify the sequence of events for transmitting data, based on the functional characteristics of the interface.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Two main standard interfaces are: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V.24/EIA-232-F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ISDN Physical Interface.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bCs/>
          <w:szCs w:val="32"/>
          <w:u w:val="single"/>
        </w:rPr>
        <w:t>V.24/EIA-232-F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One of the most widely used interfaces is specified in the ITU-T standard, V.24. In fact, this standard specifies only the functional and procedural aspects of the interface; V.24 references other standards for the electrical and mechanical aspects.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the United States, there is a corresponding specification, virtually identical, that covers all four aspects: EIA-232-F.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correspondence is as follows:</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Mechanical: ISO 2110</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Electrical: V.28</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Functional: V.24</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Procedural V.24</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EIA-232 was first issued by the Electronic Industries Alliance in 1962, as RS-232. It is currently in its sixth revision, EIA-232-F, issued in 1997. The current V.24 and V.28 specifications were issued in 1996 and 1993, respectively.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This interface is used to connect DTE devices to voice-grade modems for use on public </w:t>
      </w:r>
      <w:proofErr w:type="spellStart"/>
      <w:r w:rsidRPr="00C46B41">
        <w:rPr>
          <w:rFonts w:ascii="Times New Roman" w:hAnsi="Times New Roman" w:cs="Times New Roman"/>
          <w:szCs w:val="32"/>
        </w:rPr>
        <w:t>analog</w:t>
      </w:r>
      <w:proofErr w:type="spellEnd"/>
      <w:r w:rsidRPr="00C46B41">
        <w:rPr>
          <w:rFonts w:ascii="Times New Roman" w:hAnsi="Times New Roman" w:cs="Times New Roman"/>
          <w:szCs w:val="32"/>
        </w:rPr>
        <w:t xml:space="preserve"> telecommunications systems. It is also widely used for many other interconnection applications.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lastRenderedPageBreak/>
        <w:t>Mechanical Specifications:</w:t>
      </w:r>
      <w:r w:rsidRPr="00C46B41">
        <w:rPr>
          <w:rFonts w:ascii="Times New Roman" w:hAnsi="Times New Roman" w:cs="Times New Roman"/>
          <w:noProof/>
          <w:szCs w:val="32"/>
          <w:lang w:val="en-US" w:eastAsia="en-US"/>
        </w:rPr>
        <w:drawing>
          <wp:inline distT="0" distB="0" distL="0" distR="0">
            <wp:extent cx="5638800" cy="4114800"/>
            <wp:effectExtent l="19050" t="0" r="0" b="0"/>
            <wp:docPr id="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638800" cy="411480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mechanical specification for EIA-232-F is illustrated in Figure above. It calls for a 25-pin connector, defined in ISO 2110, with a specific arrangement of leads.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connector is the terminating plug or socket on a cable running from a DTE (e.g., terminal) or DCE (e.g.,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Though a 25-wire cable could be used to connect the DTE to the DCE, many applications require far fewer wires.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ind w:firstLine="360"/>
        <w:jc w:val="both"/>
        <w:rPr>
          <w:rFonts w:ascii="Times New Roman" w:hAnsi="Times New Roman" w:cs="Times New Roman"/>
          <w:b/>
          <w:u w:val="single"/>
        </w:rPr>
      </w:pPr>
      <w:r w:rsidRPr="00C46B41">
        <w:rPr>
          <w:rFonts w:ascii="Times New Roman" w:hAnsi="Times New Roman" w:cs="Times New Roman"/>
          <w:b/>
          <w:u w:val="single"/>
        </w:rPr>
        <w:t>Electrical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electrical specification defines the </w:t>
      </w:r>
      <w:proofErr w:type="spellStart"/>
      <w:r w:rsidRPr="00C46B41">
        <w:rPr>
          <w:rFonts w:ascii="Times New Roman" w:hAnsi="Times New Roman" w:cs="Times New Roman"/>
          <w:szCs w:val="32"/>
        </w:rPr>
        <w:t>signaling</w:t>
      </w:r>
      <w:proofErr w:type="spellEnd"/>
      <w:r w:rsidRPr="00C46B41">
        <w:rPr>
          <w:rFonts w:ascii="Times New Roman" w:hAnsi="Times New Roman" w:cs="Times New Roman"/>
          <w:szCs w:val="32"/>
        </w:rPr>
        <w:t xml:space="preserve"> between DTE and DCE. Digital </w:t>
      </w:r>
      <w:proofErr w:type="spellStart"/>
      <w:r w:rsidRPr="00C46B41">
        <w:rPr>
          <w:rFonts w:ascii="Times New Roman" w:hAnsi="Times New Roman" w:cs="Times New Roman"/>
          <w:szCs w:val="32"/>
        </w:rPr>
        <w:t>signaling</w:t>
      </w:r>
      <w:proofErr w:type="spellEnd"/>
      <w:r w:rsidRPr="00C46B41">
        <w:rPr>
          <w:rFonts w:ascii="Times New Roman" w:hAnsi="Times New Roman" w:cs="Times New Roman"/>
          <w:szCs w:val="32"/>
        </w:rPr>
        <w:t xml:space="preserve"> is used on all interchange circuits. Depending on the function of the interchange circuit, the electrical values are interpreted either as binary data or as control signals.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convention specifies that, with respect to a common ground, a voltage more negative than –3 volts is interpreted as binary 1 and a voltage more positive than +3 volts is interpreted as binary 0. This is the NRZ-L code. The interface is rated at a signal rate of &lt;20 kbps and a distance of &lt;15 meters.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same voltage levels apply to control signals: a voltage more negative than –3 volts is interpreted as an OFF condition and a voltage more positive than +3 volts is interpreted as an ON condition.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Functional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Table below summarizes the functional specification of the interchange circuits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circuits can be grouped into the categories of data, control, timing, and ground.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is one data circuit in each direction, so full duplex operation is possible. In addition, there are two secondary data circuits that are useful when the device operates in a half-duplex fashion.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943600" cy="4772025"/>
            <wp:effectExtent l="19050" t="0" r="0" b="0"/>
            <wp:docPr id="9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943600" cy="47720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There are 16 control circuits. The first 10 of these listed in Table relate to the transmission of data over the primary channel.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asynchronous transmission, six of these circuits are used (105, 106, 107, 108.2, 125, </w:t>
      </w:r>
      <w:proofErr w:type="gramStart"/>
      <w:r w:rsidRPr="00C46B41">
        <w:rPr>
          <w:rFonts w:ascii="Times New Roman" w:hAnsi="Times New Roman" w:cs="Times New Roman"/>
          <w:szCs w:val="32"/>
        </w:rPr>
        <w:t>109</w:t>
      </w:r>
      <w:proofErr w:type="gramEnd"/>
      <w:r w:rsidRPr="00C46B41">
        <w:rPr>
          <w:rFonts w:ascii="Times New Roman" w:hAnsi="Times New Roman" w:cs="Times New Roman"/>
          <w:szCs w:val="32"/>
        </w:rPr>
        <w: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addition to these six circuits, three other control circuits are used in synchronous transmission.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Signal Quality Detector circuit is turned ON by the DCE to indicate that the quality of the incoming signal over the telephone line has deteriorated beyond some defined threshold.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Data Signal Rate Selector circuits are used to change speeds; either the DTE or DCE may initiate the change.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Circuit 133 enables a receiver to turn the flow of data on circuit 104 on and off.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next three control circuits (120, 121, </w:t>
      </w:r>
      <w:proofErr w:type="gramStart"/>
      <w:r w:rsidRPr="00C46B41">
        <w:rPr>
          <w:rFonts w:ascii="Times New Roman" w:hAnsi="Times New Roman" w:cs="Times New Roman"/>
          <w:szCs w:val="32"/>
        </w:rPr>
        <w:t>122</w:t>
      </w:r>
      <w:proofErr w:type="gramEnd"/>
      <w:r w:rsidRPr="00C46B41">
        <w:rPr>
          <w:rFonts w:ascii="Times New Roman" w:hAnsi="Times New Roman" w:cs="Times New Roman"/>
          <w:szCs w:val="32"/>
        </w:rPr>
        <w:t>) are used to control the use of the secondary channel, which may be used as a reverse channel or for some other auxiliary purpose.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last group of control signals relates to loopback testing. These circuits allow the DTE to cause the DCE to perform a loopback test. These circuits are only valid if the modem or other DCE supports loopback control.</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Local loopback:</w:t>
      </w:r>
      <w:r w:rsidRPr="00C46B41">
        <w:rPr>
          <w:rFonts w:ascii="Times New Roman" w:hAnsi="Times New Roman" w:cs="Times New Roman"/>
          <w:szCs w:val="32"/>
        </w:rPr>
        <w:t xml:space="preserve"> In the local loopback function, the transmitter output of the modem is connected to the receiver input, disconnecting the modem from the transmission line.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stream of data generated by the user device is sent to the modem and looped back to the user device.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Remote loopback:</w:t>
      </w:r>
      <w:r w:rsidRPr="00C46B41">
        <w:rPr>
          <w:rFonts w:ascii="Times New Roman" w:hAnsi="Times New Roman" w:cs="Times New Roman"/>
          <w:szCs w:val="32"/>
        </w:rPr>
        <w:t xml:space="preserve"> the local modem is connected to the transmission facility in the usual fashion, and the receiver output of the remote modem is connected to the modem's transmitter input.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Loopback control is a useful fault isolation tool. For example, suppose that a user at a personal computer is communicating with a server by means of a modem connection and communication suddenly ceases. The problem could be with the local modem, the communications facility, the remote modem, or the remote server.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network manager can use loopback tests to isolate the fault.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rPr>
        <w:t xml:space="preserve">Table: </w:t>
      </w:r>
      <w:r w:rsidRPr="00C46B41">
        <w:rPr>
          <w:rFonts w:ascii="Times New Roman" w:hAnsi="Times New Roman" w:cs="Times New Roman"/>
          <w:b/>
          <w:bCs/>
          <w:szCs w:val="32"/>
        </w:rPr>
        <w:t>Loopback Circuit Settings for V.24/EIA-232</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1771650"/>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943600" cy="177165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352925" cy="3669475"/>
            <wp:effectExtent l="0" t="0" r="0" b="7620"/>
            <wp:docPr id="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4352925" cy="36694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ind w:left="720" w:firstLine="720"/>
        <w:jc w:val="both"/>
        <w:rPr>
          <w:rFonts w:ascii="Times New Roman" w:hAnsi="Times New Roman" w:cs="Times New Roman"/>
          <w:b/>
        </w:rPr>
      </w:pPr>
      <w:r w:rsidRPr="00C46B41">
        <w:rPr>
          <w:rFonts w:ascii="Times New Roman" w:hAnsi="Times New Roman" w:cs="Times New Roman"/>
          <w:b/>
        </w:rPr>
        <w:t>Fig: Local and Remote loopback</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Procedural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procedural specification defines the sequence in which the various circuits are used for a particular application.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Examples: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connecting two devices over a short distance within a building. It is known as an asynchronous private line modem, or a limited distance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limited distance modem accepts digital signals from a DTE, such as a terminal or computer, converts these to </w:t>
      </w:r>
      <w:proofErr w:type="spellStart"/>
      <w:r w:rsidRPr="00C46B41">
        <w:rPr>
          <w:rFonts w:ascii="Times New Roman" w:hAnsi="Times New Roman" w:cs="Times New Roman"/>
          <w:szCs w:val="32"/>
        </w:rPr>
        <w:t>analog</w:t>
      </w:r>
      <w:proofErr w:type="spellEnd"/>
      <w:r w:rsidRPr="00C46B41">
        <w:rPr>
          <w:rFonts w:ascii="Times New Roman" w:hAnsi="Times New Roman" w:cs="Times New Roman"/>
          <w:szCs w:val="32"/>
        </w:rPr>
        <w:t xml:space="preserve"> signals, and then transmits these over a short length of medium, such as twisted pair.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On the other end of the line is another limited distance modem, which accepts the incoming </w:t>
      </w:r>
      <w:proofErr w:type="spellStart"/>
      <w:r w:rsidRPr="00C46B41">
        <w:rPr>
          <w:rFonts w:ascii="Times New Roman" w:hAnsi="Times New Roman" w:cs="Times New Roman"/>
          <w:szCs w:val="32"/>
        </w:rPr>
        <w:t>analog</w:t>
      </w:r>
      <w:proofErr w:type="spellEnd"/>
      <w:r w:rsidRPr="00C46B41">
        <w:rPr>
          <w:rFonts w:ascii="Times New Roman" w:hAnsi="Times New Roman" w:cs="Times New Roman"/>
          <w:szCs w:val="32"/>
        </w:rPr>
        <w:t xml:space="preserve"> signals, converts them to digital, and passes them on to another terminal or computer.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exchange of data is two way.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following interchange circuits are actually required:</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Signal Ground (102)</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Transmitted Data (103)</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Received Data (104)</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Request to Send (105)</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Clear to Send (106)</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DCE Ready (107)</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Received line Signal Detector (109)</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circuits just listed are sufficient for private line point-to-point modems, but additional circuits are required to use a modem to transmit data over the telephone network.</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this case, the initiator of a connection must call the destination device over the network. Two additional leads are required:</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DTE Ready (108.2)</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Ring Indicator (125)</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With the addition of these two lines, the DTE-modem system can effectively use the telephone network in a way analogous to voice telephone usage.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Following figures depicts the steps involved in dial-up half-duplex operation.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90"/>
        </w:tabs>
        <w:autoSpaceDE w:val="0"/>
        <w:autoSpaceDN w:val="0"/>
        <w:adjustRightInd w:val="0"/>
        <w:spacing w:after="0"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2481943"/>
            <wp:effectExtent l="19050" t="0" r="0" b="0"/>
            <wp:docPr id="9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srcRect/>
                    <a:stretch>
                      <a:fillRect/>
                    </a:stretch>
                  </pic:blipFill>
                  <pic:spPr bwMode="auto">
                    <a:xfrm>
                      <a:off x="0" y="0"/>
                      <a:ext cx="5943600" cy="2481943"/>
                    </a:xfrm>
                    <a:prstGeom prst="rect">
                      <a:avLst/>
                    </a:prstGeom>
                    <a:noFill/>
                    <a:ln w="9525">
                      <a:noFill/>
                      <a:miter lim="800000"/>
                      <a:headEnd/>
                      <a:tailEnd/>
                    </a:ln>
                  </pic:spPr>
                </pic:pic>
              </a:graphicData>
            </a:graphic>
          </wp:inline>
        </w:drawing>
      </w:r>
    </w:p>
    <w:p w:rsidR="002B0B4A" w:rsidRPr="00C46B41" w:rsidRDefault="002B0B4A" w:rsidP="00AB56BA">
      <w:pPr>
        <w:pStyle w:val="ListParagraph"/>
        <w:tabs>
          <w:tab w:val="left" w:pos="450"/>
          <w:tab w:val="left" w:pos="540"/>
        </w:tabs>
        <w:autoSpaceDE w:val="0"/>
        <w:autoSpaceDN w:val="0"/>
        <w:adjustRightInd w:val="0"/>
        <w:spacing w:after="0" w:line="240" w:lineRule="auto"/>
        <w:ind w:left="90"/>
        <w:jc w:val="both"/>
        <w:rPr>
          <w:rFonts w:ascii="Times New Roman" w:hAnsi="Times New Roman" w:cs="Times New Roman"/>
          <w:szCs w:val="32"/>
        </w:rPr>
      </w:pPr>
    </w:p>
    <w:p w:rsidR="002B0B4A" w:rsidRPr="00C46B41" w:rsidRDefault="002B0B4A" w:rsidP="00AB56BA">
      <w:pPr>
        <w:pStyle w:val="ListParagraph"/>
        <w:tabs>
          <w:tab w:val="left" w:pos="450"/>
          <w:tab w:val="left" w:pos="540"/>
        </w:tabs>
        <w:autoSpaceDE w:val="0"/>
        <w:autoSpaceDN w:val="0"/>
        <w:adjustRightInd w:val="0"/>
        <w:spacing w:after="0" w:line="240" w:lineRule="auto"/>
        <w:ind w:left="9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246715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srcRect/>
                    <a:stretch>
                      <a:fillRect/>
                    </a:stretch>
                  </pic:blipFill>
                  <pic:spPr bwMode="auto">
                    <a:xfrm>
                      <a:off x="0" y="0"/>
                      <a:ext cx="5943600" cy="2467155"/>
                    </a:xfrm>
                    <a:prstGeom prst="rect">
                      <a:avLst/>
                    </a:prstGeom>
                    <a:noFill/>
                    <a:ln w="9525">
                      <a:noFill/>
                      <a:miter lim="800000"/>
                      <a:headEnd/>
                      <a:tailEnd/>
                    </a:ln>
                  </pic:spPr>
                </pic:pic>
              </a:graphicData>
            </a:graphic>
          </wp:inline>
        </w:drawing>
      </w:r>
    </w:p>
    <w:p w:rsidR="002B0B4A" w:rsidRPr="00C46B41" w:rsidRDefault="002B0B4A" w:rsidP="00AB56BA">
      <w:pPr>
        <w:pStyle w:val="ListParagraph"/>
        <w:tabs>
          <w:tab w:val="left" w:pos="180"/>
        </w:tabs>
        <w:autoSpaceDE w:val="0"/>
        <w:autoSpaceDN w:val="0"/>
        <w:adjustRightInd w:val="0"/>
        <w:spacing w:after="0" w:line="240" w:lineRule="auto"/>
        <w:ind w:left="180"/>
        <w:jc w:val="both"/>
        <w:rPr>
          <w:rFonts w:ascii="Times New Roman" w:hAnsi="Times New Roman" w:cs="Times New Roman"/>
          <w:szCs w:val="32"/>
        </w:rPr>
      </w:pPr>
    </w:p>
    <w:p w:rsidR="002B0B4A" w:rsidRPr="00C46B41" w:rsidRDefault="002B0B4A" w:rsidP="00AB56BA">
      <w:pPr>
        <w:pStyle w:val="ListParagraph"/>
        <w:tabs>
          <w:tab w:val="left" w:pos="180"/>
        </w:tabs>
        <w:autoSpaceDE w:val="0"/>
        <w:autoSpaceDN w:val="0"/>
        <w:adjustRightInd w:val="0"/>
        <w:spacing w:after="0"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791200" cy="2514600"/>
            <wp:effectExtent l="19050" t="0" r="0" b="0"/>
            <wp:docPr id="9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srcRect/>
                    <a:stretch>
                      <a:fillRect/>
                    </a:stretch>
                  </pic:blipFill>
                  <pic:spPr bwMode="auto">
                    <a:xfrm>
                      <a:off x="0" y="0"/>
                      <a:ext cx="5791200" cy="251460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ISDN Physical Interface:</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wide variety of functions available with V.24/EIA-232 is provided by the use of a large number of interchange circuits. This is a rather expensive way to achieve results.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An alternative would be to provide fewer circuits but to add more logic at the DTE and DCE interfaces.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approach reduces costs of logic circuitry.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approach was taken in the X.21 standard for interfacing to public circuit-switched networks, specifying a 15-pin connector.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More recently, the trend has been carried further with the specification of an 8-pin physical connector to an Integrated Services Digital Network (ISDN).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ISDN is an all-digital replacement for existing public telephone and </w:t>
      </w:r>
      <w:proofErr w:type="spellStart"/>
      <w:r w:rsidRPr="00C46B41">
        <w:rPr>
          <w:rFonts w:ascii="Times New Roman" w:hAnsi="Times New Roman" w:cs="Times New Roman"/>
          <w:szCs w:val="32"/>
        </w:rPr>
        <w:t>analog</w:t>
      </w:r>
      <w:proofErr w:type="spellEnd"/>
      <w:r w:rsidRPr="00C46B41">
        <w:rPr>
          <w:rFonts w:ascii="Times New Roman" w:hAnsi="Times New Roman" w:cs="Times New Roman"/>
          <w:szCs w:val="32"/>
        </w:rPr>
        <w:t xml:space="preserve"> telecommunications networks.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Physical Connections: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ISDN terminology, a physical connection is made between terminal equipment (TE) and network-terminating equipment (NT).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These terms correspond, rather closely, to DTE and DCE, respectively.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physical connection, defined in ISO 8877, specifies that the NT and TE cables shall terminate in matching connectors that provide for eight contacts.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a typical application, it may be desirable to provide for power transfer from the network side toward the terminal to, for example, maintain a basic telephony service in the event of failure of the locally provided power.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power transfer can be accomplished using the same leads used for digital signal transmission (c, d, e, f), or on additional wires, using access leads g-h.</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remaining two leads are not used in the ISDN configuration but may be useful in other configurations.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Electrical connections: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ISDN electrical specification dictates the use of balanced transmission. With </w:t>
      </w:r>
      <w:r w:rsidRPr="00C46B41">
        <w:rPr>
          <w:rFonts w:ascii="Times New Roman" w:hAnsi="Times New Roman" w:cs="Times New Roman"/>
          <w:i/>
          <w:iCs/>
          <w:szCs w:val="32"/>
        </w:rPr>
        <w:t>balanced transmission</w:t>
      </w:r>
      <w:r w:rsidRPr="00C46B41">
        <w:rPr>
          <w:rFonts w:ascii="Times New Roman" w:hAnsi="Times New Roman" w:cs="Times New Roman"/>
          <w:szCs w:val="32"/>
        </w:rPr>
        <w:t>, signals are carried on a line, such as twisted pair, consisting of two conductors.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Signals are transmitted as a current that travels down one conductor and returns on the other, the two conductors forming a complete circuit.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digital signals, this technique is known as </w:t>
      </w:r>
      <w:r w:rsidRPr="00C46B41">
        <w:rPr>
          <w:rFonts w:ascii="Times New Roman" w:hAnsi="Times New Roman" w:cs="Times New Roman"/>
          <w:i/>
          <w:iCs/>
          <w:szCs w:val="32"/>
        </w:rPr>
        <w:t>differential signaling</w:t>
      </w:r>
      <w:proofErr w:type="gramStart"/>
      <w:r w:rsidRPr="00C46B41">
        <w:rPr>
          <w:rFonts w:ascii="Times New Roman" w:hAnsi="Times New Roman" w:cs="Times New Roman"/>
          <w:szCs w:val="32"/>
        </w:rPr>
        <w:t>,1</w:t>
      </w:r>
      <w:proofErr w:type="gramEnd"/>
      <w:r w:rsidRPr="00C46B41">
        <w:rPr>
          <w:rFonts w:ascii="Times New Roman" w:hAnsi="Times New Roman" w:cs="Times New Roman"/>
          <w:szCs w:val="32"/>
        </w:rPr>
        <w:t xml:space="preserve"> as the binary value depends on the direction of the voltage difference between the two conductors.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Unbalanced transmission</w:t>
      </w:r>
      <w:r w:rsidRPr="00C46B41">
        <w:rPr>
          <w:rFonts w:ascii="Times New Roman" w:hAnsi="Times New Roman" w:cs="Times New Roman"/>
          <w:szCs w:val="32"/>
        </w:rPr>
        <w:t>, which is used on older interfaces such as EIA-232, uses a single conductor to carry the signal, with ground providing the return path.</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Figure below shows contact assignments for each of eight lines on both NT and TE sides.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Two pins are used to provide data transmission in each direction. These contact pins are used to connect twisted pair leads coming from NT and TE devices.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Because there are no specific functional circuits, transmit/receive circuits are used to carry both data and control signals.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Control information is framed in the form of messages.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Specifications provides for capability to transfer power across interface.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Direction of power depends on application.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balanced mode tolerates more, and produces less, noise than unbalanced mode.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data encoding format used on the ISDN interface depends on the data rate. For the </w:t>
      </w:r>
      <w:r w:rsidRPr="00C46B41">
        <w:rPr>
          <w:rFonts w:ascii="Times New Roman" w:hAnsi="Times New Roman" w:cs="Times New Roman"/>
          <w:i/>
          <w:iCs/>
          <w:szCs w:val="32"/>
        </w:rPr>
        <w:t xml:space="preserve">basic rate </w:t>
      </w:r>
      <w:r w:rsidRPr="00C46B41">
        <w:rPr>
          <w:rFonts w:ascii="Times New Roman" w:hAnsi="Times New Roman" w:cs="Times New Roman"/>
          <w:szCs w:val="32"/>
        </w:rPr>
        <w:t>of 192 kbps, the standard specifies the use of pseudo ternary coding.</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Binary one is represented by the absence of voltage, and binary zero is represented by a positive or negative pulse of 750 mV ±10%.</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the </w:t>
      </w:r>
      <w:r w:rsidRPr="00C46B41">
        <w:rPr>
          <w:rFonts w:ascii="Times New Roman" w:hAnsi="Times New Roman" w:cs="Times New Roman"/>
          <w:i/>
          <w:iCs/>
          <w:szCs w:val="32"/>
        </w:rPr>
        <w:t>primary rate</w:t>
      </w:r>
      <w:r w:rsidRPr="00C46B41">
        <w:rPr>
          <w:rFonts w:ascii="Times New Roman" w:hAnsi="Times New Roman" w:cs="Times New Roman"/>
          <w:szCs w:val="32"/>
        </w:rPr>
        <w:t xml:space="preserve">, there are two options: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1.544 Mbps using alternate mark inversion (AMI) with B8ZS (Figure 5.6)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2.048 Mbps using AMI with HDB3.</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271143" cy="4552950"/>
            <wp:effectExtent l="0" t="0" r="0" b="0"/>
            <wp:docPr id="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cstate="print"/>
                    <a:srcRect/>
                    <a:stretch>
                      <a:fillRect/>
                    </a:stretch>
                  </pic:blipFill>
                  <pic:spPr bwMode="auto">
                    <a:xfrm>
                      <a:off x="0" y="0"/>
                      <a:ext cx="4271143" cy="455295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Null Modems: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If the distances between devices are so close as to allow two DTEs to signal each other directly. In this case, the V.24/EIA-232 interchange circuits can still be used, but no DCE equipment is provided.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this scheme to work, a null modem is needed, which interconnects leads in such a way as to fool both DTEs into thinking that they are connected to modems.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352925" cy="4562475"/>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srcRect/>
                    <a:stretch>
                      <a:fillRect/>
                    </a:stretch>
                  </pic:blipFill>
                  <pic:spPr bwMode="auto">
                    <a:xfrm>
                      <a:off x="0" y="0"/>
                      <a:ext cx="4352925" cy="45624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b/>
        </w:rPr>
        <w:t>Fig: Example of a Null Modem</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r w:rsidRPr="00C46B41">
        <w:rPr>
          <w:rFonts w:ascii="Times New Roman" w:hAnsi="Times New Roman" w:cs="Times New Roman"/>
        </w:rPr>
        <w:tab/>
      </w:r>
      <w:r w:rsidRPr="00C46B41">
        <w:rPr>
          <w:rFonts w:ascii="Times New Roman" w:hAnsi="Times New Roman" w:cs="Times New Roman"/>
          <w:b/>
          <w:u w:val="single"/>
        </w:rPr>
        <w:t>Types of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In digital transmission </w:t>
      </w:r>
      <w:proofErr w:type="spellStart"/>
      <w:r w:rsidRPr="00C46B41">
        <w:rPr>
          <w:rFonts w:ascii="Times New Roman" w:hAnsi="Times New Roman" w:cs="Times New Roman"/>
          <w:szCs w:val="32"/>
        </w:rPr>
        <w:t>system</w:t>
      </w:r>
      <w:proofErr w:type="gramStart"/>
      <w:r w:rsidRPr="00C46B41">
        <w:rPr>
          <w:rFonts w:ascii="Times New Roman" w:hAnsi="Times New Roman" w:cs="Times New Roman"/>
          <w:szCs w:val="32"/>
        </w:rPr>
        <w:t>,an</w:t>
      </w:r>
      <w:proofErr w:type="spellEnd"/>
      <w:proofErr w:type="gramEnd"/>
      <w:r w:rsidRPr="00C46B41">
        <w:rPr>
          <w:rFonts w:ascii="Times New Roman" w:hAnsi="Times New Roman" w:cs="Times New Roman"/>
          <w:szCs w:val="32"/>
        </w:rPr>
        <w:t xml:space="preserve"> error occurs when a bit is altered between transmission and reception; i.e. binary 1 is transmitted and binary 0 is received or vice versa.</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Two </w:t>
      </w:r>
      <w:proofErr w:type="gramStart"/>
      <w:r w:rsidRPr="00C46B41">
        <w:rPr>
          <w:rFonts w:ascii="Times New Roman" w:hAnsi="Times New Roman" w:cs="Times New Roman"/>
          <w:szCs w:val="32"/>
        </w:rPr>
        <w:t>types  of</w:t>
      </w:r>
      <w:proofErr w:type="gramEnd"/>
      <w:r w:rsidRPr="00C46B41">
        <w:rPr>
          <w:rFonts w:ascii="Times New Roman" w:hAnsi="Times New Roman" w:cs="Times New Roman"/>
          <w:szCs w:val="32"/>
        </w:rPr>
        <w:t xml:space="preserve"> errors can occur i.e. single bit error and burst error.</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Single bit error does not affect nearby </w:t>
      </w:r>
      <w:proofErr w:type="spellStart"/>
      <w:r w:rsidRPr="00C46B41">
        <w:rPr>
          <w:rFonts w:ascii="Times New Roman" w:hAnsi="Times New Roman" w:cs="Times New Roman"/>
          <w:szCs w:val="32"/>
        </w:rPr>
        <w:t>bits</w:t>
      </w:r>
      <w:proofErr w:type="gramStart"/>
      <w:r w:rsidRPr="00C46B41">
        <w:rPr>
          <w:rFonts w:ascii="Times New Roman" w:hAnsi="Times New Roman" w:cs="Times New Roman"/>
          <w:szCs w:val="32"/>
        </w:rPr>
        <w:t>;it</w:t>
      </w:r>
      <w:proofErr w:type="spellEnd"/>
      <w:proofErr w:type="gramEnd"/>
      <w:r w:rsidRPr="00C46B41">
        <w:rPr>
          <w:rFonts w:ascii="Times New Roman" w:hAnsi="Times New Roman" w:cs="Times New Roman"/>
          <w:szCs w:val="32"/>
        </w:rPr>
        <w:t xml:space="preserve"> is isolated one.</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A burst error of length B is contiguous sequence of B bits in which the first and last bits and any number of intermediate bits are received in error.</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Error Detection:</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Regardless of design of transmission </w:t>
      </w:r>
      <w:proofErr w:type="spellStart"/>
      <w:r w:rsidRPr="00C46B41">
        <w:rPr>
          <w:rFonts w:ascii="Times New Roman" w:hAnsi="Times New Roman" w:cs="Times New Roman"/>
          <w:szCs w:val="32"/>
        </w:rPr>
        <w:t>system</w:t>
      </w:r>
      <w:proofErr w:type="gramStart"/>
      <w:r w:rsidRPr="00C46B41">
        <w:rPr>
          <w:rFonts w:ascii="Times New Roman" w:hAnsi="Times New Roman" w:cs="Times New Roman"/>
          <w:szCs w:val="32"/>
        </w:rPr>
        <w:t>,there</w:t>
      </w:r>
      <w:proofErr w:type="spellEnd"/>
      <w:proofErr w:type="gramEnd"/>
      <w:r w:rsidRPr="00C46B41">
        <w:rPr>
          <w:rFonts w:ascii="Times New Roman" w:hAnsi="Times New Roman" w:cs="Times New Roman"/>
          <w:szCs w:val="32"/>
        </w:rPr>
        <w:t xml:space="preserve"> will be </w:t>
      </w:r>
      <w:proofErr w:type="spellStart"/>
      <w:r w:rsidRPr="00C46B41">
        <w:rPr>
          <w:rFonts w:ascii="Times New Roman" w:hAnsi="Times New Roman" w:cs="Times New Roman"/>
          <w:szCs w:val="32"/>
        </w:rPr>
        <w:t>errors,resulting</w:t>
      </w:r>
      <w:proofErr w:type="spellEnd"/>
      <w:r w:rsidRPr="00C46B41">
        <w:rPr>
          <w:rFonts w:ascii="Times New Roman" w:hAnsi="Times New Roman" w:cs="Times New Roman"/>
          <w:szCs w:val="32"/>
        </w:rPr>
        <w:t xml:space="preserve"> in change of one or more bits in a transmitted </w:t>
      </w:r>
      <w:proofErr w:type="spellStart"/>
      <w:r w:rsidRPr="00C46B41">
        <w:rPr>
          <w:rFonts w:ascii="Times New Roman" w:hAnsi="Times New Roman" w:cs="Times New Roman"/>
          <w:szCs w:val="32"/>
        </w:rPr>
        <w:t>frame.We</w:t>
      </w:r>
      <w:proofErr w:type="spellEnd"/>
      <w:r w:rsidRPr="00C46B41">
        <w:rPr>
          <w:rFonts w:ascii="Times New Roman" w:hAnsi="Times New Roman" w:cs="Times New Roman"/>
          <w:szCs w:val="32"/>
        </w:rPr>
        <w:t xml:space="preserve"> assume that data are transmitted as one or more contiguous sequence of </w:t>
      </w:r>
      <w:proofErr w:type="spellStart"/>
      <w:r w:rsidRPr="00C46B41">
        <w:rPr>
          <w:rFonts w:ascii="Times New Roman" w:hAnsi="Times New Roman" w:cs="Times New Roman"/>
          <w:szCs w:val="32"/>
        </w:rPr>
        <w:t>bits,called</w:t>
      </w:r>
      <w:proofErr w:type="spellEnd"/>
      <w:r w:rsidRPr="00C46B41">
        <w:rPr>
          <w:rFonts w:ascii="Times New Roman" w:hAnsi="Times New Roman" w:cs="Times New Roman"/>
          <w:szCs w:val="32"/>
        </w:rPr>
        <w:t xml:space="preserve"> frames.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We define these probabilities </w:t>
      </w:r>
      <w:proofErr w:type="spellStart"/>
      <w:r w:rsidRPr="00C46B41">
        <w:rPr>
          <w:rFonts w:ascii="Times New Roman" w:hAnsi="Times New Roman" w:cs="Times New Roman"/>
          <w:szCs w:val="32"/>
        </w:rPr>
        <w:t>w.r.t</w:t>
      </w:r>
      <w:proofErr w:type="spellEnd"/>
      <w:r w:rsidRPr="00C46B41">
        <w:rPr>
          <w:rFonts w:ascii="Times New Roman" w:hAnsi="Times New Roman" w:cs="Times New Roman"/>
          <w:szCs w:val="32"/>
        </w:rPr>
        <w:t>. errors in transmitted frames.</w:t>
      </w:r>
    </w:p>
    <w:p w:rsidR="002B0B4A" w:rsidRPr="00C46B41" w:rsidRDefault="002B0B4A" w:rsidP="00AB56BA">
      <w:pPr>
        <w:pStyle w:val="ListParagraph"/>
        <w:numPr>
          <w:ilvl w:val="0"/>
          <w:numId w:val="118"/>
        </w:numPr>
        <w:jc w:val="both"/>
        <w:rPr>
          <w:rFonts w:ascii="Times New Roman" w:hAnsi="Times New Roman" w:cs="Times New Roman"/>
          <w:szCs w:val="32"/>
        </w:rPr>
      </w:pPr>
      <w:proofErr w:type="spellStart"/>
      <w:r w:rsidRPr="00C46B41">
        <w:rPr>
          <w:rFonts w:ascii="Times New Roman" w:hAnsi="Times New Roman" w:cs="Times New Roman"/>
          <w:szCs w:val="32"/>
        </w:rPr>
        <w:t>P</w:t>
      </w:r>
      <w:r w:rsidRPr="00C46B41">
        <w:rPr>
          <w:rFonts w:ascii="Times New Roman" w:hAnsi="Times New Roman" w:cs="Times New Roman"/>
          <w:szCs w:val="32"/>
          <w:vertAlign w:val="subscript"/>
        </w:rPr>
        <w:t>b</w:t>
      </w:r>
      <w:proofErr w:type="gramStart"/>
      <w:r w:rsidRPr="00C46B41">
        <w:rPr>
          <w:rFonts w:ascii="Times New Roman" w:hAnsi="Times New Roman" w:cs="Times New Roman"/>
          <w:szCs w:val="32"/>
        </w:rPr>
        <w:t>:Probability</w:t>
      </w:r>
      <w:proofErr w:type="spellEnd"/>
      <w:proofErr w:type="gramEnd"/>
      <w:r w:rsidRPr="00C46B41">
        <w:rPr>
          <w:rFonts w:ascii="Times New Roman" w:hAnsi="Times New Roman" w:cs="Times New Roman"/>
          <w:szCs w:val="32"/>
        </w:rPr>
        <w:t xml:space="preserve"> that bit is received with error(BER).</w:t>
      </w:r>
    </w:p>
    <w:p w:rsidR="002B0B4A" w:rsidRPr="00C46B41" w:rsidRDefault="002B0B4A" w:rsidP="00AB56BA">
      <w:pPr>
        <w:pStyle w:val="NormalWeb"/>
        <w:numPr>
          <w:ilvl w:val="0"/>
          <w:numId w:val="118"/>
        </w:numPr>
        <w:shd w:val="clear" w:color="auto" w:fill="FFFFFF"/>
        <w:spacing w:before="96" w:beforeAutospacing="0" w:after="120" w:afterAutospacing="0" w:line="288" w:lineRule="atLeast"/>
        <w:jc w:val="both"/>
        <w:rPr>
          <w:color w:val="000000"/>
          <w:sz w:val="22"/>
          <w:szCs w:val="32"/>
        </w:rPr>
      </w:pPr>
      <w:r w:rsidRPr="00C46B41">
        <w:rPr>
          <w:sz w:val="22"/>
          <w:szCs w:val="32"/>
        </w:rPr>
        <w:t>P</w:t>
      </w:r>
      <w:r w:rsidRPr="00C46B41">
        <w:rPr>
          <w:sz w:val="22"/>
          <w:szCs w:val="32"/>
          <w:vertAlign w:val="subscript"/>
        </w:rPr>
        <w:t>1</w:t>
      </w:r>
      <w:r w:rsidRPr="00C46B41">
        <w:rPr>
          <w:sz w:val="22"/>
          <w:szCs w:val="32"/>
        </w:rPr>
        <w:t>: Probability that frame arrives with no bit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P</w:t>
      </w:r>
      <w:r w:rsidRPr="00C46B41">
        <w:rPr>
          <w:rFonts w:ascii="Times New Roman" w:hAnsi="Times New Roman" w:cs="Times New Roman"/>
          <w:szCs w:val="32"/>
          <w:vertAlign w:val="subscript"/>
        </w:rPr>
        <w:t>2</w:t>
      </w:r>
      <w:r w:rsidRPr="00C46B41">
        <w:rPr>
          <w:rFonts w:ascii="Times New Roman" w:hAnsi="Times New Roman" w:cs="Times New Roman"/>
          <w:szCs w:val="32"/>
        </w:rPr>
        <w:t>: Probability that, with error-detection also, a frame arrives with undetected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P</w:t>
      </w:r>
      <w:r w:rsidRPr="00C46B41">
        <w:rPr>
          <w:rFonts w:ascii="Times New Roman" w:hAnsi="Times New Roman" w:cs="Times New Roman"/>
          <w:szCs w:val="32"/>
          <w:vertAlign w:val="subscript"/>
        </w:rPr>
        <w:t>3</w:t>
      </w:r>
      <w:r w:rsidRPr="00C46B41">
        <w:rPr>
          <w:rFonts w:ascii="Times New Roman" w:hAnsi="Times New Roman" w:cs="Times New Roman"/>
          <w:szCs w:val="32"/>
        </w:rPr>
        <w:t>: Probability, with an error undetected also in use, frame arrives with one or more detected bit-errors.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First consider the case in which no means are taken to detect errors. Then the probability of detected </w:t>
      </w:r>
      <w:proofErr w:type="gramStart"/>
      <w:r w:rsidRPr="00C46B41">
        <w:rPr>
          <w:rFonts w:ascii="Times New Roman" w:hAnsi="Times New Roman" w:cs="Times New Roman"/>
          <w:szCs w:val="32"/>
        </w:rPr>
        <w:t>errors(</w:t>
      </w:r>
      <w:proofErr w:type="gramEnd"/>
      <w:r w:rsidRPr="00C46B41">
        <w:rPr>
          <w:rFonts w:ascii="Times New Roman" w:hAnsi="Times New Roman" w:cs="Times New Roman"/>
          <w:szCs w:val="32"/>
        </w:rPr>
        <w:t>P</w:t>
      </w:r>
      <w:r w:rsidRPr="00C46B41">
        <w:rPr>
          <w:rFonts w:ascii="Times New Roman" w:hAnsi="Times New Roman" w:cs="Times New Roman"/>
          <w:szCs w:val="32"/>
          <w:vertAlign w:val="subscript"/>
        </w:rPr>
        <w:t>3</w:t>
      </w:r>
      <w:r w:rsidRPr="00C46B41">
        <w:rPr>
          <w:rFonts w:ascii="Times New Roman" w:hAnsi="Times New Roman" w:cs="Times New Roman"/>
          <w:szCs w:val="32"/>
        </w:rPr>
        <w:t>) is zero.</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express the remaining probabilities, assume the probability that any bit is in error is constant and independent for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lastRenderedPageBreak/>
        <w:t>each</w:t>
      </w:r>
      <w:proofErr w:type="gramEnd"/>
      <w:r w:rsidRPr="00C46B41">
        <w:rPr>
          <w:rFonts w:ascii="Times New Roman" w:hAnsi="Times New Roman" w:cs="Times New Roman"/>
          <w:szCs w:val="32"/>
        </w:rPr>
        <w:t xml:space="preserve"> bit. Then we have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vertAlign w:val="superscript"/>
        </w:rPr>
      </w:pPr>
      <w:r w:rsidRPr="00C46B41">
        <w:rPr>
          <w:rFonts w:ascii="Times New Roman" w:hAnsi="Times New Roman" w:cs="Times New Roman"/>
          <w:szCs w:val="32"/>
        </w:rPr>
        <w:t>P</w:t>
      </w:r>
      <w:r w:rsidRPr="00C46B41">
        <w:rPr>
          <w:rFonts w:ascii="Times New Roman" w:hAnsi="Times New Roman" w:cs="Times New Roman"/>
          <w:szCs w:val="32"/>
          <w:vertAlign w:val="subscript"/>
        </w:rPr>
        <w:t>1</w:t>
      </w:r>
      <w:r w:rsidRPr="00C46B41">
        <w:rPr>
          <w:rFonts w:ascii="Times New Roman" w:hAnsi="Times New Roman" w:cs="Times New Roman"/>
          <w:szCs w:val="32"/>
        </w:rPr>
        <w:t xml:space="preserve"> = (1 – </w:t>
      </w:r>
      <w:proofErr w:type="spellStart"/>
      <w:r w:rsidRPr="00C46B41">
        <w:rPr>
          <w:rFonts w:ascii="Times New Roman" w:hAnsi="Times New Roman" w:cs="Times New Roman"/>
          <w:szCs w:val="32"/>
        </w:rPr>
        <w:t>P</w:t>
      </w:r>
      <w:r w:rsidRPr="00C46B41">
        <w:rPr>
          <w:rFonts w:ascii="Times New Roman" w:hAnsi="Times New Roman" w:cs="Times New Roman"/>
          <w:szCs w:val="32"/>
          <w:vertAlign w:val="subscript"/>
        </w:rPr>
        <w:t>b</w:t>
      </w:r>
      <w:proofErr w:type="spellEnd"/>
      <w:proofErr w:type="gramStart"/>
      <w:r w:rsidRPr="00C46B41">
        <w:rPr>
          <w:rFonts w:ascii="Times New Roman" w:hAnsi="Times New Roman" w:cs="Times New Roman"/>
          <w:szCs w:val="32"/>
        </w:rPr>
        <w:t>)</w:t>
      </w:r>
      <w:r w:rsidRPr="00C46B41">
        <w:rPr>
          <w:rFonts w:ascii="Times New Roman" w:hAnsi="Times New Roman" w:cs="Times New Roman"/>
          <w:szCs w:val="32"/>
          <w:vertAlign w:val="superscript"/>
        </w:rPr>
        <w:t>F</w:t>
      </w:r>
      <w:proofErr w:type="gramEnd"/>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vertAlign w:val="subscript"/>
        </w:rPr>
      </w:pPr>
      <w:r w:rsidRPr="00C46B41">
        <w:rPr>
          <w:rFonts w:ascii="Times New Roman" w:hAnsi="Times New Roman" w:cs="Times New Roman"/>
          <w:szCs w:val="32"/>
        </w:rPr>
        <w:t>P</w:t>
      </w:r>
      <w:r w:rsidRPr="00C46B41">
        <w:rPr>
          <w:rFonts w:ascii="Times New Roman" w:hAnsi="Times New Roman" w:cs="Times New Roman"/>
          <w:szCs w:val="32"/>
          <w:vertAlign w:val="subscript"/>
        </w:rPr>
        <w:t>2</w:t>
      </w:r>
      <w:r w:rsidRPr="00C46B41">
        <w:rPr>
          <w:rFonts w:ascii="Times New Roman" w:hAnsi="Times New Roman" w:cs="Times New Roman"/>
          <w:szCs w:val="32"/>
        </w:rPr>
        <w:t>=1-P</w:t>
      </w:r>
      <w:r w:rsidRPr="00C46B41">
        <w:rPr>
          <w:rFonts w:ascii="Times New Roman" w:hAnsi="Times New Roman" w:cs="Times New Roman"/>
          <w:szCs w:val="32"/>
          <w:vertAlign w:val="subscript"/>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 xml:space="preserve">Where </w:t>
      </w:r>
      <w:r w:rsidRPr="00C46B41">
        <w:rPr>
          <w:rFonts w:ascii="Times New Roman" w:hAnsi="Times New Roman" w:cs="Times New Roman"/>
          <w:i/>
          <w:iCs/>
          <w:szCs w:val="32"/>
        </w:rPr>
        <w:t xml:space="preserve">F </w:t>
      </w:r>
      <w:r w:rsidRPr="00C46B41">
        <w:rPr>
          <w:rFonts w:ascii="Times New Roman" w:hAnsi="Times New Roman" w:cs="Times New Roman"/>
          <w:szCs w:val="32"/>
        </w:rPr>
        <w:t>is the number of bits per frame.</w:t>
      </w:r>
      <w:proofErr w:type="gramEnd"/>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probability that frame arrives with no bit errors decreases when the probability of a single bit error increases.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probability that a frame arrives with no bit errors decreases with increasing frame length; the longer the frame, the more bits it has and the higher the probability that one of these is in error.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is the kind of result that motivates the use of error-detecting techniques.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All of these techniques operate on the following principle.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553075" cy="3343275"/>
            <wp:effectExtent l="19050" t="0" r="9525" b="0"/>
            <wp:docPr id="1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553075" cy="33432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b/>
        </w:rPr>
        <w:t>Fig: Error detection process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 given frame of bits, additional bits that constitute an </w:t>
      </w:r>
      <w:r w:rsidRPr="00C46B41">
        <w:rPr>
          <w:rFonts w:ascii="Times New Roman" w:hAnsi="Times New Roman" w:cs="Times New Roman"/>
          <w:b/>
          <w:bCs/>
          <w:szCs w:val="32"/>
        </w:rPr>
        <w:t xml:space="preserve">error-detecting code </w:t>
      </w:r>
      <w:r w:rsidRPr="00C46B41">
        <w:rPr>
          <w:rFonts w:ascii="Times New Roman" w:hAnsi="Times New Roman" w:cs="Times New Roman"/>
          <w:szCs w:val="32"/>
        </w:rPr>
        <w:t>are added by the transmitter.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code is calculated as a function of the other transmitted bits.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 data block of </w:t>
      </w:r>
      <w:r w:rsidRPr="00C46B41">
        <w:rPr>
          <w:rFonts w:ascii="Times New Roman" w:hAnsi="Times New Roman" w:cs="Times New Roman"/>
          <w:i/>
          <w:iCs/>
          <w:szCs w:val="32"/>
        </w:rPr>
        <w:t xml:space="preserve">k </w:t>
      </w:r>
      <w:r w:rsidRPr="00C46B41">
        <w:rPr>
          <w:rFonts w:ascii="Times New Roman" w:hAnsi="Times New Roman" w:cs="Times New Roman"/>
          <w:szCs w:val="32"/>
        </w:rPr>
        <w:t xml:space="preserve">bits, the error-detecting algorithm yields an error-detecting code </w:t>
      </w:r>
      <w:proofErr w:type="gramStart"/>
      <w:r w:rsidRPr="00C46B41">
        <w:rPr>
          <w:rFonts w:ascii="Times New Roman" w:hAnsi="Times New Roman" w:cs="Times New Roman"/>
          <w:szCs w:val="32"/>
        </w:rPr>
        <w:t>of  n</w:t>
      </w:r>
      <w:proofErr w:type="gramEnd"/>
      <w:r w:rsidRPr="00C46B41">
        <w:rPr>
          <w:rFonts w:ascii="Times New Roman" w:hAnsi="Times New Roman" w:cs="Times New Roman"/>
          <w:szCs w:val="32"/>
        </w:rPr>
        <w:t xml:space="preserve"> - k  bits, where (n-k)&lt;k.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error-detecting code, also referred to as the </w:t>
      </w:r>
      <w:r w:rsidRPr="00C46B41">
        <w:rPr>
          <w:rFonts w:ascii="Times New Roman" w:hAnsi="Times New Roman" w:cs="Times New Roman"/>
          <w:b/>
          <w:bCs/>
          <w:szCs w:val="32"/>
        </w:rPr>
        <w:t>check bits</w:t>
      </w:r>
      <w:r w:rsidRPr="00C46B41">
        <w:rPr>
          <w:rFonts w:ascii="Times New Roman" w:hAnsi="Times New Roman" w:cs="Times New Roman"/>
          <w:szCs w:val="32"/>
        </w:rPr>
        <w:t xml:space="preserve">, is appended to the data block to produce a frame of </w:t>
      </w:r>
      <w:r w:rsidRPr="00C46B41">
        <w:rPr>
          <w:rFonts w:ascii="Times New Roman" w:hAnsi="Times New Roman" w:cs="Times New Roman"/>
          <w:i/>
          <w:iCs/>
          <w:szCs w:val="32"/>
        </w:rPr>
        <w:t xml:space="preserve">n </w:t>
      </w:r>
      <w:r w:rsidRPr="00C46B41">
        <w:rPr>
          <w:rFonts w:ascii="Times New Roman" w:hAnsi="Times New Roman" w:cs="Times New Roman"/>
          <w:szCs w:val="32"/>
        </w:rPr>
        <w:t xml:space="preserve">bits, which is then transmitted. </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The receiver separates the incoming frame into the </w:t>
      </w:r>
      <w:r w:rsidRPr="00C46B41">
        <w:rPr>
          <w:rFonts w:ascii="Times New Roman" w:hAnsi="Times New Roman" w:cs="Times New Roman"/>
          <w:i/>
          <w:iCs/>
          <w:szCs w:val="32"/>
        </w:rPr>
        <w:t xml:space="preserve">k </w:t>
      </w:r>
      <w:r w:rsidRPr="00C46B41">
        <w:rPr>
          <w:rFonts w:ascii="Times New Roman" w:hAnsi="Times New Roman" w:cs="Times New Roman"/>
          <w:szCs w:val="32"/>
        </w:rPr>
        <w:t>bits of data and (n-k) bits of the error-detecting code.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receiver performs the same error-detecting, calculation on the data bits and compares this value with the value of the incoming error-detecting code.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detected error occurs if and only if there is a mismatch.</w:t>
      </w:r>
    </w:p>
    <w:p w:rsidR="002B0B4A" w:rsidRDefault="002B0B4A" w:rsidP="00AB56BA">
      <w:pPr>
        <w:autoSpaceDE w:val="0"/>
        <w:autoSpaceDN w:val="0"/>
        <w:adjustRightInd w:val="0"/>
        <w:spacing w:after="0" w:line="240" w:lineRule="auto"/>
        <w:jc w:val="both"/>
        <w:rPr>
          <w:rFonts w:ascii="Times New Roman" w:hAnsi="Times New Roman" w:cs="Times New Roman"/>
        </w:rPr>
      </w:pPr>
    </w:p>
    <w:p w:rsidR="002B0B4A"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u w:val="single"/>
        </w:rPr>
      </w:pPr>
      <w:r w:rsidRPr="00C46B41">
        <w:rPr>
          <w:rFonts w:ascii="Times New Roman" w:hAnsi="Times New Roman" w:cs="Times New Roman"/>
          <w:b/>
          <w:bCs/>
          <w:szCs w:val="32"/>
          <w:u w:val="single"/>
        </w:rPr>
        <w:t>Parity Check</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simplest error-detecting scheme is to append a parity bit to the end of a block of data.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value of parity bit is selected so that the character has </w:t>
      </w:r>
      <w:proofErr w:type="spellStart"/>
      <w:r w:rsidRPr="00C46B41">
        <w:rPr>
          <w:rFonts w:ascii="Times New Roman" w:hAnsi="Times New Roman" w:cs="Times New Roman"/>
          <w:szCs w:val="32"/>
        </w:rPr>
        <w:t>aneven</w:t>
      </w:r>
      <w:proofErr w:type="spellEnd"/>
      <w:r w:rsidRPr="00C46B41">
        <w:rPr>
          <w:rFonts w:ascii="Times New Roman" w:hAnsi="Times New Roman" w:cs="Times New Roman"/>
          <w:szCs w:val="32"/>
        </w:rPr>
        <w:t xml:space="preserve"> number of 1s (even parity) or an odd number of 1s (odd parity).</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Note, however, that if two (or any even number) of bits are inverted due to error, an undetected error occurs.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Typically, </w:t>
      </w:r>
      <w:proofErr w:type="gramStart"/>
      <w:r w:rsidRPr="00C46B41">
        <w:rPr>
          <w:rFonts w:ascii="Times New Roman" w:hAnsi="Times New Roman" w:cs="Times New Roman"/>
          <w:szCs w:val="32"/>
        </w:rPr>
        <w:t>even  parity</w:t>
      </w:r>
      <w:proofErr w:type="gramEnd"/>
      <w:r w:rsidRPr="00C46B41">
        <w:rPr>
          <w:rFonts w:ascii="Times New Roman" w:hAnsi="Times New Roman" w:cs="Times New Roman"/>
          <w:szCs w:val="32"/>
        </w:rPr>
        <w:t xml:space="preserve"> is used for synchronous transmission and odd parity for asynchronous transmission.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bCs/>
          <w:u w:val="single"/>
        </w:rPr>
      </w:pPr>
      <w:r w:rsidRPr="00C46B41">
        <w:rPr>
          <w:rFonts w:ascii="Times New Roman" w:hAnsi="Times New Roman" w:cs="Times New Roman"/>
          <w:b/>
          <w:bCs/>
          <w:u w:val="single"/>
        </w:rPr>
        <w:lastRenderedPageBreak/>
        <w:t>Cyclic Redundancy Check (CRC)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One of the most </w:t>
      </w:r>
      <w:proofErr w:type="gramStart"/>
      <w:r w:rsidRPr="00C46B41">
        <w:rPr>
          <w:rFonts w:ascii="Times New Roman" w:hAnsi="Times New Roman" w:cs="Times New Roman"/>
          <w:szCs w:val="32"/>
        </w:rPr>
        <w:t>common,</w:t>
      </w:r>
      <w:proofErr w:type="gramEnd"/>
      <w:r w:rsidRPr="00C46B41">
        <w:rPr>
          <w:rFonts w:ascii="Times New Roman" w:hAnsi="Times New Roman" w:cs="Times New Roman"/>
          <w:szCs w:val="32"/>
        </w:rPr>
        <w:t xml:space="preserve"> and one of the most powerful, error-detecting codes is the cyclic redundancy check (CRC).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Given k-bit block of bits, or message, the transmitter generates an (n-k) bit sequence, known as a frame check sequence (FCS), such that the resulting frame, consisting of </w:t>
      </w:r>
      <w:r w:rsidRPr="00C46B41">
        <w:rPr>
          <w:rFonts w:ascii="Times New Roman" w:hAnsi="Times New Roman" w:cs="Times New Roman"/>
          <w:i/>
          <w:iCs/>
          <w:szCs w:val="32"/>
        </w:rPr>
        <w:t xml:space="preserve">n </w:t>
      </w:r>
      <w:r w:rsidRPr="00C46B41">
        <w:rPr>
          <w:rFonts w:ascii="Times New Roman" w:hAnsi="Times New Roman" w:cs="Times New Roman"/>
          <w:szCs w:val="32"/>
        </w:rPr>
        <w:t xml:space="preserve">bits is exactly divisible by some predetermined number.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receiver then divides the incoming frame by that number and, if there is no remainder, assumes there was no error.</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To clarify this, various procedures are there:</w:t>
      </w:r>
    </w:p>
    <w:p w:rsidR="002B0B4A" w:rsidRPr="00C46B41" w:rsidRDefault="002B0B4A" w:rsidP="00AB56BA">
      <w:pPr>
        <w:pStyle w:val="ListParagraph"/>
        <w:jc w:val="both"/>
        <w:rPr>
          <w:rFonts w:ascii="Times New Roman" w:hAnsi="Times New Roman" w:cs="Times New Roman"/>
          <w:szCs w:val="32"/>
        </w:rPr>
      </w:pP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w:t>
      </w:r>
      <w:r w:rsidRPr="00C46B41">
        <w:rPr>
          <w:rFonts w:ascii="Times New Roman" w:hAnsi="Times New Roman" w:cs="Times New Roman"/>
          <w:bCs/>
          <w:szCs w:val="32"/>
        </w:rPr>
        <w:t>Modulo 2 Arithmetic.</w:t>
      </w:r>
    </w:p>
    <w:p w:rsidR="002B0B4A" w:rsidRPr="00C46B41" w:rsidRDefault="002B0B4A" w:rsidP="00AB56BA">
      <w:pPr>
        <w:pStyle w:val="ListParagraph"/>
        <w:jc w:val="both"/>
        <w:rPr>
          <w:rFonts w:ascii="Times New Roman" w:hAnsi="Times New Roman" w:cs="Times New Roman"/>
          <w:bCs/>
          <w:szCs w:val="32"/>
        </w:rPr>
      </w:pPr>
      <w:r w:rsidRPr="00C46B41">
        <w:rPr>
          <w:rFonts w:ascii="Times New Roman" w:hAnsi="Times New Roman" w:cs="Times New Roman"/>
          <w:bCs/>
          <w:szCs w:val="32"/>
        </w:rPr>
        <w:t>ii) Polynomials.</w:t>
      </w:r>
    </w:p>
    <w:p w:rsidR="002B0B4A" w:rsidRPr="00C46B41" w:rsidRDefault="002B0B4A" w:rsidP="00AB56BA">
      <w:pPr>
        <w:pStyle w:val="ListParagraph"/>
        <w:jc w:val="both"/>
        <w:rPr>
          <w:rFonts w:ascii="Times New Roman" w:hAnsi="Times New Roman" w:cs="Times New Roman"/>
          <w:bCs/>
          <w:szCs w:val="32"/>
        </w:rPr>
      </w:pPr>
      <w:r w:rsidRPr="00C46B41">
        <w:rPr>
          <w:rFonts w:ascii="Times New Roman" w:hAnsi="Times New Roman" w:cs="Times New Roman"/>
          <w:bCs/>
          <w:szCs w:val="32"/>
        </w:rPr>
        <w:t>iii) Digital Logic.</w:t>
      </w:r>
    </w:p>
    <w:p w:rsidR="002B0B4A" w:rsidRPr="00C46B41" w:rsidRDefault="002B0B4A" w:rsidP="00AB56BA">
      <w:pPr>
        <w:pStyle w:val="ListParagraph"/>
        <w:jc w:val="both"/>
        <w:rPr>
          <w:rFonts w:ascii="Times New Roman" w:hAnsi="Times New Roman" w:cs="Times New Roman"/>
          <w:b/>
          <w:bCs/>
          <w:szCs w:val="32"/>
          <w:u w:val="single"/>
        </w:rPr>
      </w:pPr>
    </w:p>
    <w:p w:rsidR="002B0B4A" w:rsidRPr="00C46B41" w:rsidRDefault="002B0B4A" w:rsidP="00AB56BA">
      <w:pPr>
        <w:pStyle w:val="ListParagraph"/>
        <w:jc w:val="both"/>
        <w:rPr>
          <w:rFonts w:ascii="Times New Roman" w:hAnsi="Times New Roman" w:cs="Times New Roman"/>
          <w:b/>
          <w:bCs/>
          <w:szCs w:val="32"/>
          <w:u w:val="single"/>
        </w:rPr>
      </w:pPr>
      <w:r w:rsidRPr="00C46B41">
        <w:rPr>
          <w:rFonts w:ascii="Times New Roman" w:hAnsi="Times New Roman" w:cs="Times New Roman"/>
          <w:b/>
          <w:bCs/>
          <w:szCs w:val="32"/>
          <w:u w:val="single"/>
        </w:rPr>
        <w:t>Modulo 2 Arithmetic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Modulo 2 arithmetic uses binary addition with no </w:t>
      </w:r>
      <w:proofErr w:type="spellStart"/>
      <w:r w:rsidRPr="00C46B41">
        <w:rPr>
          <w:rFonts w:ascii="Times New Roman" w:hAnsi="Times New Roman" w:cs="Times New Roman"/>
          <w:szCs w:val="32"/>
        </w:rPr>
        <w:t>carries</w:t>
      </w:r>
      <w:proofErr w:type="gramStart"/>
      <w:r w:rsidRPr="00C46B41">
        <w:rPr>
          <w:rFonts w:ascii="Times New Roman" w:hAnsi="Times New Roman" w:cs="Times New Roman"/>
          <w:szCs w:val="32"/>
        </w:rPr>
        <w:t>,which</w:t>
      </w:r>
      <w:proofErr w:type="spellEnd"/>
      <w:proofErr w:type="gramEnd"/>
      <w:r w:rsidRPr="00C46B41">
        <w:rPr>
          <w:rFonts w:ascii="Times New Roman" w:hAnsi="Times New Roman" w:cs="Times New Roman"/>
          <w:szCs w:val="32"/>
        </w:rPr>
        <w:t xml:space="preserve"> is just the exclusive-OR (XOR) operation.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Binary subtraction with no carries is also interpreted as the XOR operation.</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example,</w:t>
      </w:r>
    </w:p>
    <w:p w:rsidR="002B0B4A" w:rsidRPr="00C46B41" w:rsidRDefault="002B0B4A" w:rsidP="00AB56BA">
      <w:pPr>
        <w:pStyle w:val="ListParagraph"/>
        <w:tabs>
          <w:tab w:val="left" w:pos="2325"/>
          <w:tab w:val="center" w:pos="4680"/>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1111</w:t>
      </w:r>
      <w:r w:rsidRPr="00C46B41">
        <w:rPr>
          <w:rFonts w:ascii="Times New Roman" w:hAnsi="Times New Roman" w:cs="Times New Roman"/>
          <w:szCs w:val="32"/>
        </w:rPr>
        <w:tab/>
        <w:t>1111</w:t>
      </w:r>
      <w:r w:rsidRPr="00C46B41">
        <w:rPr>
          <w:rFonts w:ascii="Times New Roman" w:hAnsi="Times New Roman" w:cs="Times New Roman"/>
          <w:szCs w:val="32"/>
        </w:rPr>
        <w:tab/>
        <w:t>11001</w:t>
      </w:r>
    </w:p>
    <w:p w:rsidR="002B0B4A" w:rsidRPr="00C46B41" w:rsidRDefault="00DE6C7B" w:rsidP="00AB56BA">
      <w:pPr>
        <w:pStyle w:val="ListParagraph"/>
        <w:pBdr>
          <w:bottom w:val="single" w:sz="6" w:space="11" w:color="auto"/>
        </w:pBdr>
        <w:tabs>
          <w:tab w:val="left" w:pos="2325"/>
          <w:tab w:val="left" w:pos="4125"/>
        </w:tabs>
        <w:autoSpaceDE w:val="0"/>
        <w:autoSpaceDN w:val="0"/>
        <w:adjustRightInd w:val="0"/>
        <w:spacing w:after="0" w:line="240" w:lineRule="auto"/>
        <w:jc w:val="both"/>
        <w:rPr>
          <w:rFonts w:ascii="Times New Roman" w:hAnsi="Times New Roman" w:cs="Times New Roman"/>
          <w:szCs w:val="32"/>
        </w:rPr>
      </w:pPr>
      <w:r w:rsidRPr="00DE6C7B">
        <w:rPr>
          <w:rFonts w:ascii="Times New Roman" w:hAnsi="Times New Roman" w:cs="Times New Roman"/>
          <w:noProof/>
          <w:szCs w:val="32"/>
        </w:rPr>
        <w:pict>
          <v:rect id="Rectangle 4" o:spid="_x0000_s1032" style="position:absolute;left:0;text-align:left;margin-left:157.5pt;margin-top:22.25pt;width:43.5pt;height:45.7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" strokecolor="white [3212]"/>
        </w:pict>
      </w:r>
      <w:r w:rsidRPr="00DE6C7B">
        <w:rPr>
          <w:rFonts w:ascii="Times New Roman" w:hAnsi="Times New Roman" w:cs="Times New Roman"/>
          <w:noProof/>
          <w:szCs w:val="32"/>
        </w:rPr>
        <w:pict>
          <v:rect id="Rectangle 6" o:spid="_x0000_s1031" style="position:absolute;left:0;text-align:left;margin-left:15pt;margin-top:22.25pt;width:17.25pt;height:7.1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" strokecolor="white [3212]"/>
        </w:pict>
      </w:r>
      <w:r w:rsidRPr="00DE6C7B">
        <w:rPr>
          <w:rFonts w:ascii="Times New Roman" w:hAnsi="Times New Roman" w:cs="Times New Roman"/>
          <w:noProof/>
          <w:szCs w:val="32"/>
        </w:rPr>
        <w:pict>
          <v:rect id="Rectangle 5" o:spid="_x0000_s1030" style="position:absolute;left:0;text-align:left;margin-left:273pt;margin-top:5.75pt;width:200.25pt;height:49.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" strokecolor="white [3212]"/>
        </w:pict>
      </w:r>
      <w:r w:rsidRPr="00DE6C7B">
        <w:rPr>
          <w:rFonts w:ascii="Times New Roman" w:hAnsi="Times New Roman" w:cs="Times New Roman"/>
          <w:noProof/>
          <w:szCs w:val="32"/>
        </w:rPr>
        <w:pict>
          <v:roundrect id="AutoShape 3" o:spid="_x0000_s1029" style="position:absolute;left:0;text-align:left;margin-left:82.5pt;margin-top:14pt;width:21pt;height:30.75pt;z-index:251675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" fillcolor="white [3212]" strokecolor="white [3212]"/>
        </w:pict>
      </w:r>
      <w:r w:rsidR="002B0B4A" w:rsidRPr="00C46B41">
        <w:rPr>
          <w:rFonts w:ascii="Times New Roman" w:hAnsi="Times New Roman" w:cs="Times New Roman"/>
          <w:szCs w:val="32"/>
        </w:rPr>
        <w:t>+1010         -0101</w:t>
      </w:r>
      <w:r w:rsidR="002B0B4A" w:rsidRPr="00C46B41">
        <w:rPr>
          <w:rFonts w:ascii="Times New Roman" w:hAnsi="Times New Roman" w:cs="Times New Roman"/>
          <w:szCs w:val="32"/>
        </w:rPr>
        <w:tab/>
        <w:t xml:space="preserve">   </w:t>
      </w:r>
      <w:proofErr w:type="gramStart"/>
      <w:r w:rsidR="002B0B4A" w:rsidRPr="00C46B41">
        <w:rPr>
          <w:rFonts w:ascii="Times New Roman" w:hAnsi="Times New Roman" w:cs="Times New Roman"/>
          <w:szCs w:val="32"/>
        </w:rPr>
        <w:t>*  11</w:t>
      </w:r>
      <w:proofErr w:type="gramEnd"/>
    </w:p>
    <w:p w:rsidR="002B0B4A" w:rsidRPr="00C46B41" w:rsidRDefault="002B0B4A" w:rsidP="00AB56BA">
      <w:pPr>
        <w:pStyle w:val="ListParagraph"/>
        <w:tabs>
          <w:tab w:val="left" w:pos="2325"/>
          <w:tab w:val="center" w:pos="4680"/>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0101</w:t>
      </w:r>
      <w:r w:rsidRPr="00C46B41">
        <w:rPr>
          <w:rFonts w:ascii="Times New Roman" w:hAnsi="Times New Roman" w:cs="Times New Roman"/>
          <w:szCs w:val="32"/>
        </w:rPr>
        <w:tab/>
        <w:t>1010</w:t>
      </w:r>
      <w:r w:rsidRPr="00C46B41">
        <w:rPr>
          <w:rFonts w:ascii="Times New Roman" w:hAnsi="Times New Roman" w:cs="Times New Roman"/>
          <w:szCs w:val="32"/>
        </w:rPr>
        <w:tab/>
        <w:t>11001</w:t>
      </w:r>
    </w:p>
    <w:p w:rsidR="002B0B4A" w:rsidRPr="00C46B41" w:rsidRDefault="002B0B4A" w:rsidP="00AB56BA">
      <w:pPr>
        <w:tabs>
          <w:tab w:val="left" w:pos="4155"/>
        </w:tabs>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rPr>
        <w:t xml:space="preserve">                                                      11001</w:t>
      </w:r>
    </w:p>
    <w:p w:rsidR="002B0B4A" w:rsidRPr="00C46B41" w:rsidRDefault="00DE6C7B" w:rsidP="00AB56BA">
      <w:pPr>
        <w:pStyle w:val="ListParagraph"/>
        <w:tabs>
          <w:tab w:val="left" w:pos="4155"/>
        </w:tabs>
        <w:autoSpaceDE w:val="0"/>
        <w:autoSpaceDN w:val="0"/>
        <w:adjustRightInd w:val="0"/>
        <w:spacing w:after="0" w:line="240" w:lineRule="auto"/>
        <w:ind w:left="3600"/>
        <w:jc w:val="both"/>
        <w:rPr>
          <w:rFonts w:ascii="Times New Roman" w:hAnsi="Times New Roman" w:cs="Times New Roman"/>
          <w:szCs w:val="32"/>
        </w:rPr>
      </w:pPr>
      <w:r w:rsidRPr="00DE6C7B">
        <w:rPr>
          <w:rFonts w:ascii="Times New Roman" w:hAnsi="Times New Roman" w:cs="Times New Roman"/>
          <w:noProof/>
          <w:szCs w:val="32"/>
        </w:rPr>
        <w:pict>
          <v:shapetype id="_x0000_t32" coordsize="21600,21600" o:spt="32" o:oned="t" path="m,l21600,21600e" filled="f">
            <v:path arrowok="t" fillok="f" o:connecttype="none"/>
            <o:lock v:ext="edit" shapetype="t"/>
          </v:shapetype>
          <v:shape id="AutoShape 2" o:spid="_x0000_s1028" type="#_x0000_t32" style="position:absolute;left:0;text-align:left;margin-left:3in;margin-top:.4pt;width:42pt;height:0;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"/>
        </w:pict>
      </w:r>
      <w:r w:rsidR="002B0B4A" w:rsidRPr="00C46B41">
        <w:rPr>
          <w:rFonts w:ascii="Times New Roman" w:hAnsi="Times New Roman" w:cs="Times New Roman"/>
          <w:szCs w:val="32"/>
        </w:rPr>
        <w:t xml:space="preserve">       101011</w:t>
      </w:r>
    </w:p>
    <w:p w:rsidR="002B0B4A" w:rsidRPr="00C46B41" w:rsidRDefault="002B0B4A" w:rsidP="00AB56BA">
      <w:pPr>
        <w:jc w:val="both"/>
        <w:rPr>
          <w:rFonts w:ascii="Times New Roman" w:hAnsi="Times New Roman" w:cs="Times New Roman"/>
          <w:u w:val="single"/>
        </w:rPr>
      </w:pPr>
      <w:r w:rsidRPr="00C46B41">
        <w:rPr>
          <w:rFonts w:ascii="Times New Roman" w:hAnsi="Times New Roman" w:cs="Times New Roman"/>
          <w:u w:val="single"/>
        </w:rPr>
        <w:t>Now define</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 = n-bit frame to be transmitted</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 = k-bit block of data, or message, the first k bits of 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 = (n – k)-bit FCS, the last (n – k) bits of 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 = pattern of n - k + 1 bits; this is the predetermined divisor.</w:t>
      </w:r>
    </w:p>
    <w:p w:rsidR="002B0B4A" w:rsidRPr="00C46B41" w:rsidRDefault="002B0B4A" w:rsidP="00AB56BA">
      <w:pPr>
        <w:pStyle w:val="ListParagraph"/>
        <w:numPr>
          <w:ilvl w:val="0"/>
          <w:numId w:val="118"/>
        </w:numPr>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We would like </w:t>
      </w:r>
      <w:r w:rsidRPr="00C46B41">
        <w:rPr>
          <w:rFonts w:ascii="Times New Roman" w:hAnsi="Times New Roman" w:cs="Times New Roman"/>
          <w:i/>
          <w:iCs/>
          <w:szCs w:val="32"/>
        </w:rPr>
        <w:t>T</w:t>
      </w:r>
      <w:r w:rsidRPr="00C46B41">
        <w:rPr>
          <w:rFonts w:ascii="Times New Roman" w:hAnsi="Times New Roman" w:cs="Times New Roman"/>
          <w:szCs w:val="32"/>
        </w:rPr>
        <w:t>/</w:t>
      </w:r>
      <w:r w:rsidRPr="00C46B41">
        <w:rPr>
          <w:rFonts w:ascii="Times New Roman" w:hAnsi="Times New Roman" w:cs="Times New Roman"/>
          <w:i/>
          <w:iCs/>
          <w:szCs w:val="32"/>
        </w:rPr>
        <w:t xml:space="preserve">P </w:t>
      </w:r>
      <w:r w:rsidRPr="00C46B41">
        <w:rPr>
          <w:rFonts w:ascii="Times New Roman" w:hAnsi="Times New Roman" w:cs="Times New Roman"/>
          <w:szCs w:val="32"/>
        </w:rPr>
        <w:t>to have no remainder. It should be clear that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 = 2</w:t>
      </w:r>
      <w:r w:rsidRPr="00C46B41">
        <w:rPr>
          <w:rFonts w:ascii="Times New Roman" w:hAnsi="Times New Roman" w:cs="Times New Roman"/>
          <w:szCs w:val="32"/>
          <w:vertAlign w:val="superscript"/>
        </w:rPr>
        <w:t>n-k</w:t>
      </w:r>
      <w:r w:rsidRPr="00C46B41">
        <w:rPr>
          <w:rFonts w:ascii="Times New Roman" w:hAnsi="Times New Roman" w:cs="Times New Roman"/>
          <w:szCs w:val="32"/>
        </w:rPr>
        <w:t>.D+ F</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That is, by multiplying </w:t>
      </w:r>
      <w:r w:rsidRPr="00C46B41">
        <w:rPr>
          <w:rFonts w:ascii="Times New Roman" w:hAnsi="Times New Roman" w:cs="Times New Roman"/>
          <w:i/>
          <w:iCs/>
          <w:szCs w:val="32"/>
        </w:rPr>
        <w:t xml:space="preserve">D </w:t>
      </w:r>
      <w:r w:rsidRPr="00C46B41">
        <w:rPr>
          <w:rFonts w:ascii="Times New Roman" w:hAnsi="Times New Roman" w:cs="Times New Roman"/>
          <w:szCs w:val="32"/>
        </w:rPr>
        <w:t>by 2</w:t>
      </w:r>
      <w:r w:rsidRPr="00C46B41">
        <w:rPr>
          <w:rFonts w:ascii="Times New Roman" w:hAnsi="Times New Roman" w:cs="Times New Roman"/>
          <w:szCs w:val="32"/>
          <w:vertAlign w:val="superscript"/>
        </w:rPr>
        <w:t>n-k</w:t>
      </w:r>
      <w:proofErr w:type="gramStart"/>
      <w:r w:rsidRPr="00C46B41">
        <w:rPr>
          <w:rFonts w:ascii="Times New Roman" w:hAnsi="Times New Roman" w:cs="Times New Roman"/>
          <w:szCs w:val="32"/>
        </w:rPr>
        <w:t>,we</w:t>
      </w:r>
      <w:proofErr w:type="gramEnd"/>
      <w:r w:rsidRPr="00C46B41">
        <w:rPr>
          <w:rFonts w:ascii="Times New Roman" w:hAnsi="Times New Roman" w:cs="Times New Roman"/>
          <w:szCs w:val="32"/>
        </w:rPr>
        <w:t xml:space="preserve"> have in effect shifted it to the left by (n-k) bits and padded out the result with zeroes.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Adding </w:t>
      </w:r>
      <w:r w:rsidRPr="00C46B41">
        <w:rPr>
          <w:rFonts w:ascii="Times New Roman" w:hAnsi="Times New Roman" w:cs="Times New Roman"/>
          <w:i/>
          <w:iCs/>
          <w:szCs w:val="32"/>
        </w:rPr>
        <w:t xml:space="preserve">F </w:t>
      </w:r>
      <w:r w:rsidRPr="00C46B41">
        <w:rPr>
          <w:rFonts w:ascii="Times New Roman" w:hAnsi="Times New Roman" w:cs="Times New Roman"/>
          <w:szCs w:val="32"/>
        </w:rPr>
        <w:t xml:space="preserve">yields the concatenation of </w:t>
      </w:r>
      <w:r w:rsidRPr="00C46B41">
        <w:rPr>
          <w:rFonts w:ascii="Times New Roman" w:hAnsi="Times New Roman" w:cs="Times New Roman"/>
          <w:i/>
          <w:iCs/>
          <w:szCs w:val="32"/>
        </w:rPr>
        <w:t xml:space="preserve">D </w:t>
      </w:r>
      <w:r w:rsidRPr="00C46B41">
        <w:rPr>
          <w:rFonts w:ascii="Times New Roman" w:hAnsi="Times New Roman" w:cs="Times New Roman"/>
          <w:szCs w:val="32"/>
        </w:rPr>
        <w:t xml:space="preserve">and </w:t>
      </w:r>
      <w:r w:rsidRPr="00C46B41">
        <w:rPr>
          <w:rFonts w:ascii="Times New Roman" w:hAnsi="Times New Roman" w:cs="Times New Roman"/>
          <w:i/>
          <w:iCs/>
          <w:szCs w:val="32"/>
        </w:rPr>
        <w:t>F</w:t>
      </w:r>
      <w:r w:rsidRPr="00C46B41">
        <w:rPr>
          <w:rFonts w:ascii="Times New Roman" w:hAnsi="Times New Roman" w:cs="Times New Roman"/>
          <w:szCs w:val="32"/>
        </w:rPr>
        <w:t xml:space="preserve">, which is </w:t>
      </w:r>
      <w:r w:rsidRPr="00C46B41">
        <w:rPr>
          <w:rFonts w:ascii="Times New Roman" w:hAnsi="Times New Roman" w:cs="Times New Roman"/>
          <w:i/>
          <w:iCs/>
          <w:szCs w:val="32"/>
        </w:rPr>
        <w:t>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We want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to be exactly divisible by </w:t>
      </w:r>
      <w:r w:rsidRPr="00C46B41">
        <w:rPr>
          <w:rFonts w:ascii="Times New Roman" w:hAnsi="Times New Roman" w:cs="Times New Roman"/>
          <w:i/>
          <w:iCs/>
          <w:szCs w:val="32"/>
        </w:rPr>
        <w:t xml:space="preserve">P.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Suppose that we divide 2</w:t>
      </w:r>
      <w:r w:rsidRPr="00C46B41">
        <w:rPr>
          <w:rFonts w:ascii="Times New Roman" w:hAnsi="Times New Roman" w:cs="Times New Roman"/>
          <w:szCs w:val="32"/>
          <w:vertAlign w:val="superscript"/>
        </w:rPr>
        <w:t>n-k</w:t>
      </w:r>
      <w:r w:rsidRPr="00C46B41">
        <w:rPr>
          <w:rFonts w:ascii="Times New Roman" w:hAnsi="Times New Roman" w:cs="Times New Roman"/>
          <w:szCs w:val="32"/>
        </w:rPr>
        <w:t xml:space="preserve">.D by </w:t>
      </w:r>
      <w:r w:rsidRPr="00C46B41">
        <w:rPr>
          <w:rFonts w:ascii="Times New Roman" w:hAnsi="Times New Roman" w:cs="Times New Roman"/>
          <w:i/>
          <w:iCs/>
          <w:szCs w:val="32"/>
        </w:rPr>
        <w:t>P:</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904"/>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.D</w:t>
      </w:r>
      <w:r w:rsidRPr="00C46B41">
        <w:rPr>
          <w:rFonts w:ascii="Times New Roman" w:hAnsi="Times New Roman" w:cs="Times New Roman"/>
          <w:szCs w:val="32"/>
        </w:rPr>
        <w:t xml:space="preserve"> =Q+</w:t>
      </w:r>
      <w:proofErr w:type="gramStart"/>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(1)</w:t>
      </w:r>
    </w:p>
    <w:p w:rsidR="002B0B4A" w:rsidRPr="00C46B41" w:rsidRDefault="002B0B4A" w:rsidP="00AB56BA">
      <w:pPr>
        <w:pStyle w:val="ListParagraph"/>
        <w:tabs>
          <w:tab w:val="left" w:pos="904"/>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P             </w:t>
      </w:r>
      <w:proofErr w:type="spellStart"/>
      <w:r w:rsidRPr="00C46B41">
        <w:rPr>
          <w:rFonts w:ascii="Times New Roman" w:hAnsi="Times New Roman" w:cs="Times New Roman"/>
          <w:szCs w:val="32"/>
        </w:rPr>
        <w:t>P</w:t>
      </w:r>
      <w:proofErr w:type="spellEnd"/>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is a quotient and a remainder. Because division is modulo 2, the remainder is always at least one bit shorter than the divisor.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We will use this remainder as our FCS.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 xml:space="preserve">Then  </w:t>
      </w:r>
      <w:r w:rsidRPr="00C46B41">
        <w:rPr>
          <w:rFonts w:ascii="Times New Roman" w:hAnsi="Times New Roman" w:cs="Times New Roman"/>
          <w:sz w:val="16"/>
        </w:rPr>
        <w:t>T</w:t>
      </w:r>
      <w:proofErr w:type="gramEnd"/>
      <w:r w:rsidRPr="00C46B41">
        <w:rPr>
          <w:rFonts w:ascii="Times New Roman" w:hAnsi="Times New Roman" w:cs="Times New Roman"/>
          <w:sz w:val="16"/>
        </w:rPr>
        <w:t>=2</w:t>
      </w:r>
      <w:r w:rsidRPr="00C46B41">
        <w:rPr>
          <w:rFonts w:ascii="Times New Roman" w:hAnsi="Times New Roman" w:cs="Times New Roman"/>
          <w:sz w:val="16"/>
          <w:vertAlign w:val="superscript"/>
        </w:rPr>
        <w:t>n-k</w:t>
      </w:r>
      <w:r w:rsidRPr="00C46B41">
        <w:rPr>
          <w:rFonts w:ascii="Times New Roman" w:hAnsi="Times New Roman" w:cs="Times New Roman"/>
          <w:sz w:val="16"/>
        </w:rPr>
        <w:t>.D+R</w:t>
      </w:r>
    </w:p>
    <w:p w:rsidR="002B0B4A" w:rsidRPr="00C46B41" w:rsidRDefault="002B0B4A" w:rsidP="00AB56BA">
      <w:pPr>
        <w:tabs>
          <w:tab w:val="left" w:pos="904"/>
        </w:tabs>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Does this </w:t>
      </w:r>
      <w:r w:rsidRPr="00C46B41">
        <w:rPr>
          <w:rFonts w:ascii="Times New Roman" w:hAnsi="Times New Roman" w:cs="Times New Roman"/>
          <w:i/>
          <w:iCs/>
          <w:szCs w:val="32"/>
        </w:rPr>
        <w:t xml:space="preserve">R </w:t>
      </w:r>
      <w:r w:rsidRPr="00C46B41">
        <w:rPr>
          <w:rFonts w:ascii="Times New Roman" w:hAnsi="Times New Roman" w:cs="Times New Roman"/>
          <w:szCs w:val="32"/>
        </w:rPr>
        <w:t xml:space="preserve">satisfy our condition that </w:t>
      </w:r>
      <w:r w:rsidRPr="00C46B41">
        <w:rPr>
          <w:rFonts w:ascii="Times New Roman" w:hAnsi="Times New Roman" w:cs="Times New Roman"/>
          <w:i/>
          <w:iCs/>
          <w:szCs w:val="32"/>
        </w:rPr>
        <w:t>T</w:t>
      </w:r>
      <w:r w:rsidRPr="00C46B41">
        <w:rPr>
          <w:rFonts w:ascii="Times New Roman" w:hAnsi="Times New Roman" w:cs="Times New Roman"/>
          <w:szCs w:val="32"/>
        </w:rPr>
        <w:t>/</w:t>
      </w:r>
      <w:r w:rsidRPr="00C46B41">
        <w:rPr>
          <w:rFonts w:ascii="Times New Roman" w:hAnsi="Times New Roman" w:cs="Times New Roman"/>
          <w:i/>
          <w:iCs/>
          <w:szCs w:val="32"/>
        </w:rPr>
        <w:t xml:space="preserve">P </w:t>
      </w:r>
      <w:r w:rsidRPr="00C46B41">
        <w:rPr>
          <w:rFonts w:ascii="Times New Roman" w:hAnsi="Times New Roman" w:cs="Times New Roman"/>
          <w:szCs w:val="32"/>
        </w:rPr>
        <w:t xml:space="preserve">has no remainder?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see that it does,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Consider</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u w:val="single"/>
        </w:rPr>
      </w:pPr>
      <w:proofErr w:type="gramStart"/>
      <w:r w:rsidRPr="00C46B41">
        <w:rPr>
          <w:rFonts w:ascii="Times New Roman" w:hAnsi="Times New Roman" w:cs="Times New Roman"/>
          <w:szCs w:val="32"/>
          <w:u w:val="single"/>
        </w:rPr>
        <w:t xml:space="preserve">T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 xml:space="preserve"> </w:t>
      </w: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 xml:space="preserve">.D+R </w:t>
      </w:r>
      <w:r w:rsidRPr="00C46B41">
        <w:rPr>
          <w:rFonts w:ascii="Times New Roman" w:hAnsi="Times New Roman" w:cs="Times New Roman"/>
          <w:szCs w:val="32"/>
        </w:rPr>
        <w:t xml:space="preserve"> =  </w:t>
      </w: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.D</w:t>
      </w:r>
      <w:r w:rsidRPr="00C46B41">
        <w:rPr>
          <w:rFonts w:ascii="Times New Roman" w:hAnsi="Times New Roman" w:cs="Times New Roman"/>
          <w:szCs w:val="32"/>
        </w:rPr>
        <w:t xml:space="preserve">  +  </w:t>
      </w:r>
      <w:r w:rsidRPr="00C46B41">
        <w:rPr>
          <w:rFonts w:ascii="Times New Roman" w:hAnsi="Times New Roman" w:cs="Times New Roman"/>
          <w:szCs w:val="32"/>
          <w:u w:val="single"/>
        </w:rPr>
        <w:t>R</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P          </w:t>
      </w:r>
      <w:proofErr w:type="spellStart"/>
      <w:r w:rsidRPr="00C46B41">
        <w:rPr>
          <w:rFonts w:ascii="Times New Roman" w:hAnsi="Times New Roman" w:cs="Times New Roman"/>
          <w:szCs w:val="32"/>
        </w:rPr>
        <w:t>P</w:t>
      </w:r>
      <w:proofErr w:type="spellEnd"/>
      <w:r w:rsidRPr="00C46B41">
        <w:rPr>
          <w:rFonts w:ascii="Times New Roman" w:hAnsi="Times New Roman" w:cs="Times New Roman"/>
          <w:szCs w:val="32"/>
        </w:rPr>
        <w:t xml:space="preserve">                  </w:t>
      </w:r>
      <w:proofErr w:type="spellStart"/>
      <w:r w:rsidRPr="00C46B41">
        <w:rPr>
          <w:rFonts w:ascii="Times New Roman" w:hAnsi="Times New Roman" w:cs="Times New Roman"/>
          <w:szCs w:val="32"/>
        </w:rPr>
        <w:t>P</w:t>
      </w:r>
      <w:proofErr w:type="spellEnd"/>
      <w:r w:rsidRPr="00C46B41">
        <w:rPr>
          <w:rFonts w:ascii="Times New Roman" w:hAnsi="Times New Roman" w:cs="Times New Roman"/>
          <w:szCs w:val="32"/>
        </w:rPr>
        <w:t xml:space="preserve">          </w:t>
      </w:r>
      <w:proofErr w:type="spellStart"/>
      <w:r w:rsidRPr="00C46B41">
        <w:rPr>
          <w:rFonts w:ascii="Times New Roman" w:hAnsi="Times New Roman" w:cs="Times New Roman"/>
          <w:szCs w:val="32"/>
        </w:rPr>
        <w:t>P</w:t>
      </w:r>
      <w:proofErr w:type="spellEnd"/>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Substituting in Equation (1), we have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u w:val="single"/>
        </w:rPr>
      </w:pPr>
      <w:r w:rsidRPr="00C46B41">
        <w:rPr>
          <w:rFonts w:ascii="Times New Roman" w:hAnsi="Times New Roman" w:cs="Times New Roman"/>
          <w:szCs w:val="32"/>
          <w:u w:val="single"/>
        </w:rPr>
        <w:t>T</w:t>
      </w:r>
      <w:r w:rsidRPr="00C46B41">
        <w:rPr>
          <w:rFonts w:ascii="Times New Roman" w:hAnsi="Times New Roman" w:cs="Times New Roman"/>
          <w:szCs w:val="32"/>
        </w:rPr>
        <w:t xml:space="preserve"> = Q + </w:t>
      </w:r>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r w:rsidRPr="00C46B41">
        <w:rPr>
          <w:rFonts w:ascii="Times New Roman" w:hAnsi="Times New Roman" w:cs="Times New Roman"/>
          <w:szCs w:val="32"/>
          <w:u w:val="single"/>
        </w:rPr>
        <w:t>R</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P           </w:t>
      </w:r>
      <w:proofErr w:type="spellStart"/>
      <w:r w:rsidRPr="00C46B41">
        <w:rPr>
          <w:rFonts w:ascii="Times New Roman" w:hAnsi="Times New Roman" w:cs="Times New Roman"/>
          <w:szCs w:val="32"/>
        </w:rPr>
        <w:t>P</w:t>
      </w:r>
      <w:proofErr w:type="spellEnd"/>
      <w:r w:rsidRPr="00C46B41">
        <w:rPr>
          <w:rFonts w:ascii="Times New Roman" w:hAnsi="Times New Roman" w:cs="Times New Roman"/>
          <w:szCs w:val="32"/>
        </w:rPr>
        <w:t xml:space="preserve">    </w:t>
      </w:r>
      <w:proofErr w:type="spellStart"/>
      <w:r w:rsidRPr="00C46B41">
        <w:rPr>
          <w:rFonts w:ascii="Times New Roman" w:hAnsi="Times New Roman" w:cs="Times New Roman"/>
          <w:szCs w:val="32"/>
        </w:rPr>
        <w:t>P</w:t>
      </w:r>
      <w:proofErr w:type="spellEnd"/>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Any binary number added to itself modulo 2 yields zero. Thus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T</w:t>
      </w:r>
      <w:r w:rsidRPr="00C46B41">
        <w:rPr>
          <w:rFonts w:ascii="Times New Roman" w:hAnsi="Times New Roman" w:cs="Times New Roman"/>
          <w:szCs w:val="32"/>
        </w:rPr>
        <w:t xml:space="preserve"> = Q + </w:t>
      </w:r>
      <w:r w:rsidRPr="00C46B41">
        <w:rPr>
          <w:rFonts w:ascii="Times New Roman" w:hAnsi="Times New Roman" w:cs="Times New Roman"/>
          <w:szCs w:val="32"/>
          <w:u w:val="single"/>
        </w:rPr>
        <w:t>R+</w:t>
      </w:r>
      <w:proofErr w:type="gramStart"/>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 xml:space="preserve"> Q</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P              </w:t>
      </w:r>
      <w:proofErr w:type="spellStart"/>
      <w:r w:rsidRPr="00C46B41">
        <w:rPr>
          <w:rFonts w:ascii="Times New Roman" w:hAnsi="Times New Roman" w:cs="Times New Roman"/>
          <w:szCs w:val="32"/>
        </w:rPr>
        <w:t>P</w:t>
      </w:r>
      <w:proofErr w:type="spellEnd"/>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Thus, there is no remainder, and therefore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is exactly divisible by </w:t>
      </w:r>
      <w:r w:rsidRPr="00C46B41">
        <w:rPr>
          <w:rFonts w:ascii="Times New Roman" w:hAnsi="Times New Roman" w:cs="Times New Roman"/>
          <w:i/>
          <w:iCs/>
          <w:szCs w:val="32"/>
        </w:rPr>
        <w:t>P.</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Thus, the FCS is easily</w:t>
      </w:r>
      <w:r w:rsidRPr="00C46B41">
        <w:rPr>
          <w:rFonts w:ascii="Times New Roman" w:hAnsi="Times New Roman" w:cs="Times New Roman"/>
          <w:i/>
          <w:iCs/>
          <w:szCs w:val="32"/>
        </w:rPr>
        <w:t xml:space="preserve"> </w:t>
      </w:r>
      <w:r w:rsidRPr="00C46B41">
        <w:rPr>
          <w:rFonts w:ascii="Times New Roman" w:hAnsi="Times New Roman" w:cs="Times New Roman"/>
          <w:szCs w:val="32"/>
        </w:rPr>
        <w:t>generated:</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Simply divide 2</w:t>
      </w:r>
      <w:r w:rsidRPr="00C46B41">
        <w:rPr>
          <w:rFonts w:ascii="Times New Roman" w:hAnsi="Times New Roman" w:cs="Times New Roman"/>
          <w:szCs w:val="32"/>
          <w:vertAlign w:val="superscript"/>
        </w:rPr>
        <w:t>n-</w:t>
      </w:r>
      <w:proofErr w:type="gramStart"/>
      <w:r w:rsidRPr="00C46B41">
        <w:rPr>
          <w:rFonts w:ascii="Times New Roman" w:hAnsi="Times New Roman" w:cs="Times New Roman"/>
          <w:szCs w:val="32"/>
          <w:vertAlign w:val="superscript"/>
        </w:rPr>
        <w:t>k</w:t>
      </w:r>
      <w:r w:rsidRPr="00C46B41">
        <w:rPr>
          <w:rFonts w:ascii="Times New Roman" w:hAnsi="Times New Roman" w:cs="Times New Roman"/>
          <w:szCs w:val="32"/>
        </w:rPr>
        <w:t>.D</w:t>
      </w:r>
      <w:r w:rsidRPr="00C46B41">
        <w:rPr>
          <w:rFonts w:ascii="Times New Roman" w:hAnsi="Times New Roman" w:cs="Times New Roman"/>
          <w:szCs w:val="32"/>
          <w:vertAlign w:val="superscript"/>
        </w:rPr>
        <w:t xml:space="preserve"> </w:t>
      </w:r>
      <w:r w:rsidRPr="00C46B41">
        <w:rPr>
          <w:rFonts w:ascii="Times New Roman" w:hAnsi="Times New Roman" w:cs="Times New Roman"/>
          <w:szCs w:val="32"/>
        </w:rPr>
        <w:t xml:space="preserve"> by</w:t>
      </w:r>
      <w:proofErr w:type="gramEnd"/>
      <w:r w:rsidRPr="00C46B41">
        <w:rPr>
          <w:rFonts w:ascii="Times New Roman" w:hAnsi="Times New Roman" w:cs="Times New Roman"/>
          <w:szCs w:val="32"/>
        </w:rPr>
        <w:t xml:space="preserve"> </w:t>
      </w:r>
      <w:r w:rsidRPr="00C46B41">
        <w:rPr>
          <w:rFonts w:ascii="Times New Roman" w:hAnsi="Times New Roman" w:cs="Times New Roman"/>
          <w:i/>
          <w:iCs/>
          <w:szCs w:val="32"/>
        </w:rPr>
        <w:t xml:space="preserve">P </w:t>
      </w:r>
      <w:r w:rsidRPr="00C46B41">
        <w:rPr>
          <w:rFonts w:ascii="Times New Roman" w:hAnsi="Times New Roman" w:cs="Times New Roman"/>
          <w:szCs w:val="32"/>
        </w:rPr>
        <w:t>and use (n-k) bit remainder as the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On reception, the receiver will divide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by </w:t>
      </w:r>
      <w:r w:rsidRPr="00C46B41">
        <w:rPr>
          <w:rFonts w:ascii="Times New Roman" w:hAnsi="Times New Roman" w:cs="Times New Roman"/>
          <w:i/>
          <w:iCs/>
          <w:szCs w:val="32"/>
        </w:rPr>
        <w:t xml:space="preserve">P </w:t>
      </w:r>
      <w:r w:rsidRPr="00C46B41">
        <w:rPr>
          <w:rFonts w:ascii="Times New Roman" w:hAnsi="Times New Roman" w:cs="Times New Roman"/>
          <w:szCs w:val="32"/>
        </w:rPr>
        <w:t>and will get no remainder if there have been no errors.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b/>
          <w:bCs/>
          <w:color w:val="000000"/>
          <w:szCs w:val="32"/>
        </w:rPr>
      </w:pPr>
      <w:r w:rsidRPr="00C46B41">
        <w:rPr>
          <w:rFonts w:ascii="Times New Roman" w:hAnsi="Times New Roman" w:cs="Times New Roman"/>
          <w:b/>
          <w:bCs/>
          <w:color w:val="000000"/>
          <w:szCs w:val="32"/>
        </w:rPr>
        <w:t>EXAMPLE: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Given</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color w:val="231F20"/>
          <w:szCs w:val="32"/>
        </w:rPr>
        <w:t>Message D = 1010001101 (10 bits)</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Pattern P = 110101 (6 bits)</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FCS R = to be calculated (5 bits)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Thus, n = 15, k = 10, (n–k</w:t>
      </w:r>
      <w:proofErr w:type="gramStart"/>
      <w:r w:rsidRPr="00C46B41">
        <w:rPr>
          <w:rFonts w:ascii="Times New Roman" w:hAnsi="Times New Roman" w:cs="Times New Roman"/>
          <w:color w:val="231F20"/>
          <w:szCs w:val="32"/>
        </w:rPr>
        <w:t>)=</w:t>
      </w:r>
      <w:proofErr w:type="gramEnd"/>
      <w:r w:rsidRPr="00C46B41">
        <w:rPr>
          <w:rFonts w:ascii="Times New Roman" w:hAnsi="Times New Roman" w:cs="Times New Roman"/>
          <w:color w:val="231F20"/>
          <w:szCs w:val="32"/>
        </w:rPr>
        <w:t xml:space="preserve"> 5.</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 xml:space="preserve">The message is multiplied by </w:t>
      </w:r>
      <w:proofErr w:type="gramStart"/>
      <w:r w:rsidRPr="00C46B41">
        <w:rPr>
          <w:rFonts w:ascii="Times New Roman" w:hAnsi="Times New Roman" w:cs="Times New Roman"/>
          <w:color w:val="000000"/>
          <w:szCs w:val="32"/>
        </w:rPr>
        <w:t>2</w:t>
      </w:r>
      <w:r w:rsidRPr="00C46B41">
        <w:rPr>
          <w:rFonts w:ascii="Times New Roman" w:hAnsi="Times New Roman" w:cs="Times New Roman"/>
          <w:color w:val="000000"/>
          <w:szCs w:val="32"/>
          <w:vertAlign w:val="superscript"/>
        </w:rPr>
        <w:t xml:space="preserve">5 </w:t>
      </w:r>
      <w:r w:rsidRPr="00C46B41">
        <w:rPr>
          <w:rFonts w:ascii="Times New Roman" w:hAnsi="Times New Roman" w:cs="Times New Roman"/>
          <w:color w:val="000000"/>
          <w:szCs w:val="32"/>
        </w:rPr>
        <w:t>,</w:t>
      </w:r>
      <w:proofErr w:type="gramEnd"/>
      <w:r w:rsidRPr="00C46B41">
        <w:rPr>
          <w:rFonts w:ascii="Times New Roman" w:hAnsi="Times New Roman" w:cs="Times New Roman"/>
          <w:color w:val="000000"/>
          <w:szCs w:val="32"/>
        </w:rPr>
        <w:t xml:space="preserve"> yielding 101000110100000.</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 xml:space="preserve">This product is divided by </w:t>
      </w:r>
      <w:r w:rsidRPr="00C46B41">
        <w:rPr>
          <w:rFonts w:ascii="Times New Roman" w:hAnsi="Times New Roman" w:cs="Times New Roman"/>
          <w:i/>
          <w:iCs/>
          <w:color w:val="000000"/>
          <w:szCs w:val="32"/>
        </w:rPr>
        <w:t>P</w:t>
      </w:r>
      <w:r w:rsidRPr="00C46B41">
        <w:rPr>
          <w:rFonts w:ascii="Times New Roman" w:hAnsi="Times New Roman" w:cs="Times New Roman"/>
          <w:color w:val="000000"/>
          <w:szCs w:val="32"/>
        </w:rPr>
        <w:t>:</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drawing>
          <wp:inline distT="0" distB="0" distL="0" distR="0">
            <wp:extent cx="5067300" cy="2647950"/>
            <wp:effectExtent l="19050" t="0" r="0" b="0"/>
            <wp:docPr id="1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5067300" cy="2647950"/>
                    </a:xfrm>
                    <a:prstGeom prst="rect">
                      <a:avLst/>
                    </a:prstGeom>
                    <a:solidFill>
                      <a:schemeClr val="bg1"/>
                    </a:solid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The remainder is added to 2</w:t>
      </w:r>
      <w:r w:rsidRPr="00C46B41">
        <w:rPr>
          <w:rFonts w:ascii="Times New Roman" w:hAnsi="Times New Roman" w:cs="Times New Roman"/>
          <w:color w:val="000000"/>
          <w:szCs w:val="32"/>
          <w:vertAlign w:val="superscript"/>
        </w:rPr>
        <w:t>5</w:t>
      </w:r>
      <w:r w:rsidRPr="00C46B41">
        <w:rPr>
          <w:rFonts w:ascii="Times New Roman" w:hAnsi="Times New Roman" w:cs="Times New Roman"/>
          <w:color w:val="000000"/>
          <w:szCs w:val="32"/>
        </w:rPr>
        <w:t xml:space="preserve"> .D to give T=101000110101110 which is transmitted.</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color w:val="000000"/>
          <w:szCs w:val="32"/>
        </w:rPr>
      </w:pPr>
      <w:r w:rsidRPr="00C46B41">
        <w:rPr>
          <w:rFonts w:ascii="Times New Roman" w:hAnsi="Times New Roman" w:cs="Times New Roman"/>
          <w:color w:val="000000"/>
          <w:szCs w:val="32"/>
        </w:rPr>
        <w:t xml:space="preserve">If there are no errors, the receiver receives </w:t>
      </w:r>
      <w:r w:rsidRPr="00C46B41">
        <w:rPr>
          <w:rFonts w:ascii="Times New Roman" w:hAnsi="Times New Roman" w:cs="Times New Roman"/>
          <w:i/>
          <w:iCs/>
          <w:color w:val="000000"/>
          <w:szCs w:val="32"/>
        </w:rPr>
        <w:t xml:space="preserve">T </w:t>
      </w:r>
      <w:r w:rsidRPr="00C46B41">
        <w:rPr>
          <w:rFonts w:ascii="Times New Roman" w:hAnsi="Times New Roman" w:cs="Times New Roman"/>
          <w:color w:val="000000"/>
          <w:szCs w:val="32"/>
        </w:rPr>
        <w:t xml:space="preserve">intact. The received frame is divided by </w:t>
      </w:r>
      <w:r w:rsidRPr="00C46B41">
        <w:rPr>
          <w:rFonts w:ascii="Times New Roman" w:hAnsi="Times New Roman" w:cs="Times New Roman"/>
          <w:i/>
          <w:iCs/>
          <w:color w:val="000000"/>
          <w:szCs w:val="32"/>
        </w:rPr>
        <w:t>P.</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962525" cy="2752725"/>
            <wp:effectExtent l="19050" t="0" r="9525" b="0"/>
            <wp:docPr id="10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a:stretch>
                      <a:fillRect/>
                    </a:stretch>
                  </pic:blipFill>
                  <pic:spPr bwMode="auto">
                    <a:xfrm>
                      <a:off x="0" y="0"/>
                      <a:ext cx="4962525" cy="27527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Because there is no remainder, it is assumed that there have been no errors.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pattern </w:t>
      </w:r>
      <w:r w:rsidRPr="00C46B41">
        <w:rPr>
          <w:rFonts w:ascii="Times New Roman" w:hAnsi="Times New Roman" w:cs="Times New Roman"/>
          <w:i/>
          <w:iCs/>
          <w:szCs w:val="32"/>
        </w:rPr>
        <w:t xml:space="preserve">P </w:t>
      </w:r>
      <w:r w:rsidRPr="00C46B41">
        <w:rPr>
          <w:rFonts w:ascii="Times New Roman" w:hAnsi="Times New Roman" w:cs="Times New Roman"/>
          <w:szCs w:val="32"/>
        </w:rPr>
        <w:t xml:space="preserve">is chosen to be one bit longer than the desired FCS, and exact bit pattern chosen depends on the type of errors expected.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At minimum, both the high- and low-order bits of </w:t>
      </w:r>
      <w:r w:rsidRPr="00C46B41">
        <w:rPr>
          <w:rFonts w:ascii="Times New Roman" w:hAnsi="Times New Roman" w:cs="Times New Roman"/>
          <w:i/>
          <w:iCs/>
          <w:szCs w:val="32"/>
        </w:rPr>
        <w:t xml:space="preserve">P </w:t>
      </w:r>
      <w:r w:rsidRPr="00C46B41">
        <w:rPr>
          <w:rFonts w:ascii="Times New Roman" w:hAnsi="Times New Roman" w:cs="Times New Roman"/>
          <w:szCs w:val="32"/>
        </w:rPr>
        <w:t>must be 1.</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rPr>
      </w:pPr>
      <w:r w:rsidRPr="00C46B41">
        <w:rPr>
          <w:rFonts w:ascii="Times New Roman" w:hAnsi="Times New Roman" w:cs="Times New Roman"/>
          <w:b/>
          <w:bCs/>
          <w:szCs w:val="32"/>
        </w:rPr>
        <w:t>Polynomials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 second way of viewing the CRC process is to express all values as polynomials in a dummy variable </w:t>
      </w:r>
      <w:r w:rsidRPr="00C46B41">
        <w:rPr>
          <w:rFonts w:ascii="Times New Roman" w:hAnsi="Times New Roman" w:cs="Times New Roman"/>
          <w:i/>
          <w:iCs/>
          <w:szCs w:val="32"/>
        </w:rPr>
        <w:t xml:space="preserve">X, </w:t>
      </w:r>
      <w:r w:rsidRPr="00C46B41">
        <w:rPr>
          <w:rFonts w:ascii="Times New Roman" w:hAnsi="Times New Roman" w:cs="Times New Roman"/>
          <w:szCs w:val="32"/>
        </w:rPr>
        <w:t>with binary coefficients.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coefficients correspond to the bits in the binary number.</w:t>
      </w:r>
      <w:r w:rsidRPr="00C46B41">
        <w:rPr>
          <w:rFonts w:ascii="Times New Roman" w:hAnsi="Times New Roman" w:cs="Times New Roman"/>
          <w:szCs w:val="32"/>
        </w:rPr>
        <w:br/>
        <w:t>Thus, for  D = 110011 we have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D(X) = 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+X+1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and</w:t>
      </w:r>
      <w:proofErr w:type="gramEnd"/>
      <w:r w:rsidRPr="00C46B41">
        <w:rPr>
          <w:rFonts w:ascii="Times New Roman" w:hAnsi="Times New Roman" w:cs="Times New Roman"/>
          <w:szCs w:val="32"/>
        </w:rPr>
        <w:t xml:space="preserve"> for P = 11001 we have P(X)= X</w:t>
      </w:r>
      <w:r w:rsidRPr="00C46B41">
        <w:rPr>
          <w:rFonts w:ascii="Times New Roman" w:hAnsi="Times New Roman" w:cs="Times New Roman"/>
          <w:szCs w:val="32"/>
          <w:vertAlign w:val="superscript"/>
        </w:rPr>
        <w:t>4</w:t>
      </w:r>
      <w:r w:rsidRPr="00C46B41">
        <w:rPr>
          <w:rFonts w:ascii="Times New Roman" w:hAnsi="Times New Roman" w:cs="Times New Roman"/>
          <w:szCs w:val="32"/>
        </w:rPr>
        <w:t>+X</w:t>
      </w:r>
      <w:r w:rsidRPr="00C46B41">
        <w:rPr>
          <w:rFonts w:ascii="Times New Roman" w:hAnsi="Times New Roman" w:cs="Times New Roman"/>
          <w:szCs w:val="32"/>
          <w:vertAlign w:val="superscript"/>
        </w:rPr>
        <w:t>3</w:t>
      </w:r>
      <w:r w:rsidRPr="00C46B41">
        <w:rPr>
          <w:rFonts w:ascii="Times New Roman" w:hAnsi="Times New Roman" w:cs="Times New Roman"/>
          <w:szCs w:val="32"/>
        </w:rPr>
        <w:t>+1</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Arithmetic operations are again modulo 2.The CRC process can now be described as</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w:t>
      </w:r>
      <w:r w:rsidRPr="00C46B41">
        <w:rPr>
          <w:rFonts w:ascii="Times New Roman" w:hAnsi="Times New Roman" w:cs="Times New Roman"/>
          <w:u w:val="single"/>
        </w:rPr>
        <w:t xml:space="preserve"> </w:t>
      </w:r>
      <w:proofErr w:type="spellStart"/>
      <w:r w:rsidRPr="00C46B41">
        <w:rPr>
          <w:rFonts w:ascii="Times New Roman" w:hAnsi="Times New Roman" w:cs="Times New Roman"/>
          <w:u w:val="single"/>
        </w:rPr>
        <w:t>X</w:t>
      </w:r>
      <w:r w:rsidRPr="00C46B41">
        <w:rPr>
          <w:rFonts w:ascii="Times New Roman" w:hAnsi="Times New Roman" w:cs="Times New Roman"/>
          <w:u w:val="single"/>
          <w:vertAlign w:val="superscript"/>
        </w:rPr>
        <w:t>n-k</w:t>
      </w:r>
      <w:r w:rsidRPr="00C46B41">
        <w:rPr>
          <w:rFonts w:ascii="Times New Roman" w:hAnsi="Times New Roman" w:cs="Times New Roman"/>
          <w:u w:val="single"/>
        </w:rPr>
        <w:t>.D</w:t>
      </w:r>
      <w:proofErr w:type="spellEnd"/>
      <w:r w:rsidRPr="00C46B41">
        <w:rPr>
          <w:rFonts w:ascii="Times New Roman" w:hAnsi="Times New Roman" w:cs="Times New Roman"/>
          <w:u w:val="single"/>
        </w:rPr>
        <w:t>(X)</w:t>
      </w:r>
      <w:r w:rsidRPr="00C46B41">
        <w:rPr>
          <w:rFonts w:ascii="Times New Roman" w:hAnsi="Times New Roman" w:cs="Times New Roman"/>
        </w:rPr>
        <w:t xml:space="preserve"> = Q(X) +</w:t>
      </w:r>
      <w:r w:rsidRPr="00C46B41">
        <w:rPr>
          <w:rFonts w:ascii="Times New Roman" w:hAnsi="Times New Roman" w:cs="Times New Roman"/>
          <w:u w:val="single"/>
        </w:rPr>
        <w:t xml:space="preserve"> R(X)</w:t>
      </w:r>
      <w:r w:rsidRPr="00C46B41">
        <w:rPr>
          <w:rFonts w:ascii="Times New Roman" w:hAnsi="Times New Roman" w:cs="Times New Roman"/>
        </w:rPr>
        <w:t xml:space="preserve">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P(X)                      P(X)</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T(X) = </w:t>
      </w:r>
      <w:proofErr w:type="spellStart"/>
      <w:r w:rsidRPr="00C46B41">
        <w:rPr>
          <w:rFonts w:ascii="Times New Roman" w:hAnsi="Times New Roman" w:cs="Times New Roman"/>
          <w:szCs w:val="32"/>
        </w:rPr>
        <w:t>X</w:t>
      </w:r>
      <w:r w:rsidRPr="00C46B41">
        <w:rPr>
          <w:rFonts w:ascii="Times New Roman" w:hAnsi="Times New Roman" w:cs="Times New Roman"/>
          <w:szCs w:val="32"/>
          <w:vertAlign w:val="superscript"/>
        </w:rPr>
        <w:t>n-k</w:t>
      </w:r>
      <w:r w:rsidRPr="00C46B41">
        <w:rPr>
          <w:rFonts w:ascii="Times New Roman" w:hAnsi="Times New Roman" w:cs="Times New Roman"/>
          <w:szCs w:val="32"/>
        </w:rPr>
        <w:t>.D</w:t>
      </w:r>
      <w:proofErr w:type="spellEnd"/>
      <w:r w:rsidRPr="00C46B41">
        <w:rPr>
          <w:rFonts w:ascii="Times New Roman" w:hAnsi="Times New Roman" w:cs="Times New Roman"/>
          <w:szCs w:val="32"/>
        </w:rPr>
        <w:t>(X) + R(X)</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rPr>
      </w:pPr>
      <w:r w:rsidRPr="00C46B41">
        <w:rPr>
          <w:rFonts w:ascii="Times New Roman" w:hAnsi="Times New Roman" w:cs="Times New Roman"/>
          <w:b/>
          <w:szCs w:val="32"/>
        </w:rPr>
        <w:t>EXAMPLE: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000000"/>
          <w:szCs w:val="32"/>
        </w:rPr>
        <w:t xml:space="preserve">Using the preceding example, for </w:t>
      </w:r>
      <w:r w:rsidRPr="00C46B41">
        <w:rPr>
          <w:rFonts w:ascii="Times New Roman" w:hAnsi="Times New Roman" w:cs="Times New Roman"/>
          <w:color w:val="231F20"/>
          <w:szCs w:val="32"/>
        </w:rPr>
        <w:t>D = 1010001101,we have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D(X) = X</w:t>
      </w:r>
      <w:r w:rsidRPr="00C46B41">
        <w:rPr>
          <w:rFonts w:ascii="Times New Roman" w:hAnsi="Times New Roman" w:cs="Times New Roman"/>
          <w:color w:val="231F20"/>
          <w:szCs w:val="32"/>
          <w:vertAlign w:val="superscript"/>
        </w:rPr>
        <w:t>9</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7</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3</w:t>
      </w:r>
      <w:r w:rsidRPr="00C46B41">
        <w:rPr>
          <w:rFonts w:ascii="Times New Roman" w:hAnsi="Times New Roman" w:cs="Times New Roman"/>
          <w:color w:val="231F20"/>
          <w:szCs w:val="32"/>
        </w:rPr>
        <w:t xml:space="preserve"> +X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For P = 110101</w:t>
      </w:r>
      <w:proofErr w:type="gramStart"/>
      <w:r w:rsidRPr="00C46B41">
        <w:rPr>
          <w:rFonts w:ascii="Times New Roman" w:hAnsi="Times New Roman" w:cs="Times New Roman"/>
          <w:color w:val="231F20"/>
          <w:szCs w:val="32"/>
        </w:rPr>
        <w:t>,we</w:t>
      </w:r>
      <w:proofErr w:type="gramEnd"/>
      <w:r w:rsidRPr="00C46B41">
        <w:rPr>
          <w:rFonts w:ascii="Times New Roman" w:hAnsi="Times New Roman" w:cs="Times New Roman"/>
          <w:color w:val="231F20"/>
          <w:szCs w:val="32"/>
        </w:rPr>
        <w:t xml:space="preserve"> have P(X) = X</w:t>
      </w:r>
      <w:r w:rsidRPr="00C46B41">
        <w:rPr>
          <w:rFonts w:ascii="Times New Roman" w:hAnsi="Times New Roman" w:cs="Times New Roman"/>
          <w:color w:val="231F20"/>
          <w:szCs w:val="32"/>
          <w:vertAlign w:val="superscript"/>
        </w:rPr>
        <w:t>5</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4</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+1.</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000000"/>
          <w:szCs w:val="32"/>
        </w:rPr>
        <w:t xml:space="preserve">We should end up with </w:t>
      </w:r>
      <w:r w:rsidRPr="00C46B41">
        <w:rPr>
          <w:rFonts w:ascii="Times New Roman" w:hAnsi="Times New Roman" w:cs="Times New Roman"/>
          <w:color w:val="231F20"/>
          <w:szCs w:val="32"/>
        </w:rPr>
        <w:t xml:space="preserve">R = 01110 which corresponds to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color w:val="231F20"/>
          <w:szCs w:val="32"/>
        </w:rPr>
        <w:t>R(X) = X</w:t>
      </w:r>
      <w:r w:rsidRPr="00C46B41">
        <w:rPr>
          <w:rFonts w:ascii="Times New Roman" w:hAnsi="Times New Roman" w:cs="Times New Roman"/>
          <w:color w:val="231F20"/>
          <w:szCs w:val="32"/>
          <w:vertAlign w:val="superscript"/>
        </w:rPr>
        <w:t>3</w:t>
      </w:r>
      <w:r w:rsidRPr="00C46B41">
        <w:rPr>
          <w:rFonts w:ascii="Times New Roman" w:hAnsi="Times New Roman" w:cs="Times New Roman"/>
          <w:color w:val="231F20"/>
          <w:szCs w:val="32"/>
        </w:rPr>
        <w:t xml:space="preserve"> +X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+X.</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5657850" cy="2619375"/>
            <wp:effectExtent l="19050" t="0" r="0" b="0"/>
            <wp:docPr id="11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srcRect/>
                    <a:stretch>
                      <a:fillRect/>
                    </a:stretch>
                  </pic:blipFill>
                  <pic:spPr bwMode="auto">
                    <a:xfrm>
                      <a:off x="0" y="0"/>
                      <a:ext cx="5657850" cy="26193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An error </w:t>
      </w:r>
      <w:r w:rsidRPr="00C46B41">
        <w:rPr>
          <w:rFonts w:ascii="Times New Roman" w:hAnsi="Times New Roman" w:cs="Times New Roman"/>
          <w:i/>
          <w:iCs/>
          <w:szCs w:val="32"/>
        </w:rPr>
        <w:t>E</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xml:space="preserve">) will only be undetectable if it is divisible by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Following errors are not divisible by a suitably chosen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and hence are detectable:</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All single-bit errors</w:t>
      </w:r>
      <w:r w:rsidRPr="00C46B41">
        <w:rPr>
          <w:rFonts w:ascii="Times New Roman" w:hAnsi="Times New Roman" w:cs="Times New Roman"/>
          <w:szCs w:val="32"/>
        </w:rPr>
        <w:t xml:space="preserve">, if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has more than one nonzero term.</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All double-bit errors</w:t>
      </w:r>
      <w:r w:rsidRPr="00C46B41">
        <w:rPr>
          <w:rFonts w:ascii="Times New Roman" w:hAnsi="Times New Roman" w:cs="Times New Roman"/>
          <w:szCs w:val="32"/>
        </w:rPr>
        <w:t xml:space="preserve">, as long as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is a special type of polynomial, called a primitive polynomial.</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(iii)Any odd number of errors.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(iv)Any burst error for which the length of the burst is less than or equal to n – k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szCs w:val="32"/>
        </w:rPr>
        <w:t xml:space="preserve">Four versions of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are widely used</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CRC-12 = x</w:t>
      </w:r>
      <w:r w:rsidRPr="00C46B41">
        <w:rPr>
          <w:rFonts w:ascii="Times New Roman" w:hAnsi="Times New Roman" w:cs="Times New Roman"/>
          <w:vertAlign w:val="superscript"/>
        </w:rPr>
        <w:t>12</w:t>
      </w:r>
      <w:r w:rsidRPr="00C46B41">
        <w:rPr>
          <w:rFonts w:ascii="Times New Roman" w:hAnsi="Times New Roman" w:cs="Times New Roman"/>
        </w:rPr>
        <w:t>+x</w:t>
      </w:r>
      <w:r w:rsidRPr="00C46B41">
        <w:rPr>
          <w:rFonts w:ascii="Times New Roman" w:hAnsi="Times New Roman" w:cs="Times New Roman"/>
          <w:vertAlign w:val="superscript"/>
        </w:rPr>
        <w:t>11</w:t>
      </w:r>
      <w:r w:rsidRPr="00C46B41">
        <w:rPr>
          <w:rFonts w:ascii="Times New Roman" w:hAnsi="Times New Roman" w:cs="Times New Roman"/>
        </w:rPr>
        <w:t>+x</w:t>
      </w:r>
      <w:r w:rsidRPr="00C46B41">
        <w:rPr>
          <w:rFonts w:ascii="Times New Roman" w:hAnsi="Times New Roman" w:cs="Times New Roman"/>
          <w:vertAlign w:val="superscript"/>
        </w:rPr>
        <w:t>3</w:t>
      </w:r>
      <w:r w:rsidRPr="00C46B41">
        <w:rPr>
          <w:rFonts w:ascii="Times New Roman" w:hAnsi="Times New Roman" w:cs="Times New Roman"/>
        </w:rPr>
        <w:t>+x</w:t>
      </w:r>
      <w:r w:rsidRPr="00C46B41">
        <w:rPr>
          <w:rFonts w:ascii="Times New Roman" w:hAnsi="Times New Roman" w:cs="Times New Roman"/>
          <w:vertAlign w:val="superscript"/>
        </w:rPr>
        <w:t>2</w:t>
      </w:r>
      <w:r w:rsidRPr="00C46B41">
        <w:rPr>
          <w:rFonts w:ascii="Times New Roman" w:hAnsi="Times New Roman" w:cs="Times New Roman"/>
        </w:rPr>
        <w:t>+x+1</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CRC-16 = x</w:t>
      </w:r>
      <w:r w:rsidRPr="00C46B41">
        <w:rPr>
          <w:rFonts w:ascii="Times New Roman" w:hAnsi="Times New Roman" w:cs="Times New Roman"/>
          <w:vertAlign w:val="superscript"/>
        </w:rPr>
        <w:t>16</w:t>
      </w:r>
      <w:r w:rsidRPr="00C46B41">
        <w:rPr>
          <w:rFonts w:ascii="Times New Roman" w:hAnsi="Times New Roman" w:cs="Times New Roman"/>
        </w:rPr>
        <w:t>+x</w:t>
      </w:r>
      <w:r w:rsidRPr="00C46B41">
        <w:rPr>
          <w:rFonts w:ascii="Times New Roman" w:hAnsi="Times New Roman" w:cs="Times New Roman"/>
          <w:vertAlign w:val="superscript"/>
        </w:rPr>
        <w:t>15</w:t>
      </w:r>
      <w:r w:rsidRPr="00C46B41">
        <w:rPr>
          <w:rFonts w:ascii="Times New Roman" w:hAnsi="Times New Roman" w:cs="Times New Roman"/>
        </w:rPr>
        <w:t>+x</w:t>
      </w:r>
      <w:r w:rsidRPr="00C46B41">
        <w:rPr>
          <w:rFonts w:ascii="Times New Roman" w:hAnsi="Times New Roman" w:cs="Times New Roman"/>
          <w:vertAlign w:val="superscript"/>
        </w:rPr>
        <w:t>2</w:t>
      </w:r>
      <w:r w:rsidRPr="00C46B41">
        <w:rPr>
          <w:rFonts w:ascii="Times New Roman" w:hAnsi="Times New Roman" w:cs="Times New Roman"/>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CRC-CCITT = x</w:t>
      </w:r>
      <w:r w:rsidRPr="00C46B41">
        <w:rPr>
          <w:rFonts w:ascii="Times New Roman" w:hAnsi="Times New Roman" w:cs="Times New Roman"/>
          <w:szCs w:val="32"/>
          <w:vertAlign w:val="superscript"/>
        </w:rPr>
        <w:t>16</w:t>
      </w:r>
      <w:r w:rsidRPr="00C46B41">
        <w:rPr>
          <w:rFonts w:ascii="Times New Roman" w:hAnsi="Times New Roman" w:cs="Times New Roman"/>
          <w:szCs w:val="32"/>
        </w:rPr>
        <w:t>+ x</w:t>
      </w:r>
      <w:r w:rsidRPr="00C46B41">
        <w:rPr>
          <w:rFonts w:ascii="Times New Roman" w:hAnsi="Times New Roman" w:cs="Times New Roman"/>
          <w:szCs w:val="32"/>
          <w:vertAlign w:val="superscript"/>
        </w:rPr>
        <w:t>12</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szCs w:val="32"/>
        </w:rPr>
        <w:t>CRC-32 = x</w:t>
      </w:r>
      <w:r w:rsidRPr="00C46B41">
        <w:rPr>
          <w:rFonts w:ascii="Times New Roman" w:hAnsi="Times New Roman" w:cs="Times New Roman"/>
          <w:szCs w:val="32"/>
          <w:vertAlign w:val="superscript"/>
        </w:rPr>
        <w:t>32</w:t>
      </w:r>
      <w:r w:rsidRPr="00C46B41">
        <w:rPr>
          <w:rFonts w:ascii="Times New Roman" w:hAnsi="Times New Roman" w:cs="Times New Roman"/>
          <w:szCs w:val="32"/>
        </w:rPr>
        <w:t>+x</w:t>
      </w:r>
      <w:r w:rsidRPr="00C46B41">
        <w:rPr>
          <w:rFonts w:ascii="Times New Roman" w:hAnsi="Times New Roman" w:cs="Times New Roman"/>
          <w:szCs w:val="32"/>
          <w:vertAlign w:val="superscript"/>
        </w:rPr>
        <w:t>26</w:t>
      </w:r>
      <w:r w:rsidRPr="00C46B41">
        <w:rPr>
          <w:rFonts w:ascii="Times New Roman" w:hAnsi="Times New Roman" w:cs="Times New Roman"/>
          <w:szCs w:val="32"/>
        </w:rPr>
        <w:t>+x</w:t>
      </w:r>
      <w:r w:rsidRPr="00C46B41">
        <w:rPr>
          <w:rFonts w:ascii="Times New Roman" w:hAnsi="Times New Roman" w:cs="Times New Roman"/>
          <w:szCs w:val="32"/>
          <w:vertAlign w:val="superscript"/>
        </w:rPr>
        <w:t>23</w:t>
      </w:r>
      <w:r w:rsidRPr="00C46B41">
        <w:rPr>
          <w:rFonts w:ascii="Times New Roman" w:hAnsi="Times New Roman" w:cs="Times New Roman"/>
          <w:szCs w:val="32"/>
        </w:rPr>
        <w:t>+x</w:t>
      </w:r>
      <w:r w:rsidRPr="00C46B41">
        <w:rPr>
          <w:rFonts w:ascii="Times New Roman" w:hAnsi="Times New Roman" w:cs="Times New Roman"/>
          <w:szCs w:val="32"/>
          <w:vertAlign w:val="superscript"/>
        </w:rPr>
        <w:t>22</w:t>
      </w:r>
      <w:r w:rsidRPr="00C46B41">
        <w:rPr>
          <w:rFonts w:ascii="Times New Roman" w:hAnsi="Times New Roman" w:cs="Times New Roman"/>
          <w:szCs w:val="32"/>
        </w:rPr>
        <w:t>+ x</w:t>
      </w:r>
      <w:r w:rsidRPr="00C46B41">
        <w:rPr>
          <w:rFonts w:ascii="Times New Roman" w:hAnsi="Times New Roman" w:cs="Times New Roman"/>
          <w:szCs w:val="32"/>
          <w:vertAlign w:val="superscript"/>
        </w:rPr>
        <w:t>16</w:t>
      </w:r>
      <w:r w:rsidRPr="00C46B41">
        <w:rPr>
          <w:rFonts w:ascii="Times New Roman" w:hAnsi="Times New Roman" w:cs="Times New Roman"/>
          <w:szCs w:val="32"/>
        </w:rPr>
        <w:t>+ x</w:t>
      </w:r>
      <w:r w:rsidRPr="00C46B41">
        <w:rPr>
          <w:rFonts w:ascii="Times New Roman" w:hAnsi="Times New Roman" w:cs="Times New Roman"/>
          <w:szCs w:val="32"/>
          <w:vertAlign w:val="superscript"/>
        </w:rPr>
        <w:t>12</w:t>
      </w:r>
      <w:r w:rsidRPr="00C46B41">
        <w:rPr>
          <w:rFonts w:ascii="Times New Roman" w:hAnsi="Times New Roman" w:cs="Times New Roman"/>
          <w:szCs w:val="32"/>
        </w:rPr>
        <w:t>+x</w:t>
      </w:r>
      <w:r w:rsidRPr="00C46B41">
        <w:rPr>
          <w:rFonts w:ascii="Times New Roman" w:hAnsi="Times New Roman" w:cs="Times New Roman"/>
          <w:szCs w:val="32"/>
          <w:vertAlign w:val="superscript"/>
        </w:rPr>
        <w:t>11</w:t>
      </w:r>
      <w:r w:rsidRPr="00C46B41">
        <w:rPr>
          <w:rFonts w:ascii="Times New Roman" w:hAnsi="Times New Roman" w:cs="Times New Roman"/>
          <w:szCs w:val="32"/>
        </w:rPr>
        <w:t>+x</w:t>
      </w:r>
      <w:r w:rsidRPr="00C46B41">
        <w:rPr>
          <w:rFonts w:ascii="Times New Roman" w:hAnsi="Times New Roman" w:cs="Times New Roman"/>
          <w:szCs w:val="32"/>
          <w:vertAlign w:val="superscript"/>
        </w:rPr>
        <w:t>10</w:t>
      </w:r>
      <w:r w:rsidRPr="00C46B41">
        <w:rPr>
          <w:rFonts w:ascii="Times New Roman" w:hAnsi="Times New Roman" w:cs="Times New Roman"/>
          <w:szCs w:val="32"/>
        </w:rPr>
        <w:t>+x</w:t>
      </w:r>
      <w:r w:rsidRPr="00C46B41">
        <w:rPr>
          <w:rFonts w:ascii="Times New Roman" w:hAnsi="Times New Roman" w:cs="Times New Roman"/>
          <w:szCs w:val="32"/>
          <w:vertAlign w:val="superscript"/>
        </w:rPr>
        <w:t>8</w:t>
      </w:r>
      <w:r w:rsidRPr="00C46B41">
        <w:rPr>
          <w:rFonts w:ascii="Times New Roman" w:hAnsi="Times New Roman" w:cs="Times New Roman"/>
          <w:szCs w:val="32"/>
        </w:rPr>
        <w:t>+x</w:t>
      </w:r>
      <w:r w:rsidRPr="00C46B41">
        <w:rPr>
          <w:rFonts w:ascii="Times New Roman" w:hAnsi="Times New Roman" w:cs="Times New Roman"/>
          <w:szCs w:val="32"/>
          <w:vertAlign w:val="superscript"/>
        </w:rPr>
        <w:t>7</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 x</w:t>
      </w:r>
      <w:r w:rsidRPr="00C46B41">
        <w:rPr>
          <w:rFonts w:ascii="Times New Roman" w:hAnsi="Times New Roman" w:cs="Times New Roman"/>
          <w:szCs w:val="32"/>
          <w:vertAlign w:val="superscript"/>
        </w:rPr>
        <w:t>2</w:t>
      </w:r>
      <w:r w:rsidRPr="00C46B41">
        <w:rPr>
          <w:rFonts w:ascii="Times New Roman" w:hAnsi="Times New Roman" w:cs="Times New Roman"/>
          <w:szCs w:val="32"/>
        </w:rPr>
        <w:t>+x+1</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szCs w:val="32"/>
          <w:u w:val="single"/>
        </w:rPr>
        <w:t>CRC-12</w:t>
      </w:r>
      <w:r w:rsidRPr="00C46B41">
        <w:rPr>
          <w:rFonts w:ascii="Times New Roman" w:hAnsi="Times New Roman" w:cs="Times New Roman"/>
          <w:szCs w:val="32"/>
        </w:rPr>
        <w:t xml:space="preserve"> system is used for transmission of streams of 6-bit characters and generates a 12-bit FCS.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Both </w:t>
      </w:r>
      <w:r w:rsidRPr="00C46B41">
        <w:rPr>
          <w:rFonts w:ascii="Times New Roman" w:hAnsi="Times New Roman" w:cs="Times New Roman"/>
          <w:szCs w:val="32"/>
          <w:u w:val="single"/>
        </w:rPr>
        <w:t>CRC-16</w:t>
      </w:r>
      <w:r w:rsidRPr="00C46B41">
        <w:rPr>
          <w:rFonts w:ascii="Times New Roman" w:hAnsi="Times New Roman" w:cs="Times New Roman"/>
          <w:szCs w:val="32"/>
        </w:rPr>
        <w:t xml:space="preserve"> and </w:t>
      </w:r>
      <w:r w:rsidRPr="00C46B41">
        <w:rPr>
          <w:rFonts w:ascii="Times New Roman" w:hAnsi="Times New Roman" w:cs="Times New Roman"/>
          <w:szCs w:val="32"/>
          <w:u w:val="single"/>
        </w:rPr>
        <w:t>CRC-CCITT</w:t>
      </w:r>
      <w:r w:rsidRPr="00C46B41">
        <w:rPr>
          <w:rFonts w:ascii="Times New Roman" w:hAnsi="Times New Roman" w:cs="Times New Roman"/>
          <w:szCs w:val="32"/>
        </w:rPr>
        <w:t xml:space="preserve"> are used for 8-bit characters,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in</w:t>
      </w:r>
      <w:proofErr w:type="gramEnd"/>
      <w:r w:rsidRPr="00C46B41">
        <w:rPr>
          <w:rFonts w:ascii="Times New Roman" w:hAnsi="Times New Roman" w:cs="Times New Roman"/>
          <w:szCs w:val="32"/>
        </w:rPr>
        <w:t xml:space="preserve"> the United States and Europe, respectively, and both result in a 16-bit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CRC-32</w:t>
      </w:r>
      <w:r w:rsidRPr="00C46B41">
        <w:rPr>
          <w:rFonts w:ascii="Times New Roman" w:hAnsi="Times New Roman" w:cs="Times New Roman"/>
          <w:szCs w:val="32"/>
        </w:rPr>
        <w:t xml:space="preserve"> is specified as an option in some point-to-point synchronous transmission standards and is used in IEEE 802 LAN standards.</w:t>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p>
    <w:p w:rsidR="002B0B4A" w:rsidRPr="00C46B41" w:rsidRDefault="002B0B4A" w:rsidP="00AB56BA">
      <w:pPr>
        <w:pStyle w:val="ListParagraph"/>
        <w:numPr>
          <w:ilvl w:val="0"/>
          <w:numId w:val="118"/>
        </w:numPr>
        <w:jc w:val="both"/>
        <w:rPr>
          <w:rFonts w:ascii="Times New Roman" w:hAnsi="Times New Roman" w:cs="Times New Roman"/>
          <w:b/>
          <w:szCs w:val="32"/>
        </w:rPr>
      </w:pPr>
      <w:r w:rsidRPr="00C46B41">
        <w:rPr>
          <w:rFonts w:ascii="Times New Roman" w:hAnsi="Times New Roman" w:cs="Times New Roman"/>
          <w:b/>
          <w:szCs w:val="32"/>
        </w:rPr>
        <w:t xml:space="preserve">Digital Logic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CRC process can be represented by, and indeed implemented as, a dividing circuit consisting of XOR gates and a shift register.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shift register is a string of 1-bit storage devices.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Each device has an output line, which indicates the value currently stored, and an input line.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At clock times, the value in the storage device is replaced by the value indicated by its input line.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entire register is clocked simultaneously, causing a 1-bit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shift</w:t>
      </w:r>
      <w:proofErr w:type="gramEnd"/>
      <w:r w:rsidRPr="00C46B41">
        <w:rPr>
          <w:rFonts w:ascii="Times New Roman" w:hAnsi="Times New Roman" w:cs="Times New Roman"/>
          <w:szCs w:val="32"/>
        </w:rPr>
        <w:t xml:space="preserve"> along the entire register.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 is implemented as follows: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register contains n-k bits, equal to the length of the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are up to n-k XOR gates.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presence or absence of XOR gate corresponds to the presence or absence of a term in the divisor polynomial,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xml:space="preserve">), excluding the terms 1 and </w:t>
      </w:r>
      <w:proofErr w:type="spellStart"/>
      <w:r w:rsidRPr="00C46B41">
        <w:rPr>
          <w:rFonts w:ascii="Times New Roman" w:hAnsi="Times New Roman" w:cs="Times New Roman"/>
          <w:szCs w:val="32"/>
        </w:rPr>
        <w:t>X</w:t>
      </w:r>
      <w:r w:rsidRPr="00C46B41">
        <w:rPr>
          <w:rFonts w:ascii="Times New Roman" w:hAnsi="Times New Roman" w:cs="Times New Roman"/>
          <w:szCs w:val="32"/>
          <w:vertAlign w:val="superscript"/>
        </w:rPr>
        <w:t>n</w:t>
      </w:r>
      <w:proofErr w:type="spellEnd"/>
      <w:r w:rsidRPr="00C46B41">
        <w:rPr>
          <w:rFonts w:ascii="Times New Roman" w:hAnsi="Times New Roman" w:cs="Times New Roman"/>
          <w:szCs w:val="32"/>
          <w:vertAlign w:val="superscript"/>
        </w:rPr>
        <w:t>-k</w:t>
      </w:r>
      <w:r w:rsidRPr="00C46B41">
        <w:rPr>
          <w:rFonts w:ascii="Times New Roman" w:hAnsi="Times New Roman" w:cs="Times New Roman"/>
          <w:szCs w:val="32"/>
        </w:rPr>
        <w:t>.</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231F20"/>
          <w:szCs w:val="32"/>
        </w:rPr>
        <w:t>Data D = 1010001101             D(X) = x</w:t>
      </w:r>
      <w:r w:rsidRPr="00C46B41">
        <w:rPr>
          <w:rFonts w:ascii="Times New Roman" w:hAnsi="Times New Roman" w:cs="Times New Roman"/>
          <w:color w:val="231F20"/>
          <w:szCs w:val="32"/>
          <w:vertAlign w:val="superscript"/>
        </w:rPr>
        <w:t>9</w:t>
      </w:r>
      <w:r w:rsidRPr="00C46B41">
        <w:rPr>
          <w:rFonts w:ascii="Times New Roman" w:hAnsi="Times New Roman" w:cs="Times New Roman"/>
          <w:color w:val="231F20"/>
          <w:szCs w:val="32"/>
        </w:rPr>
        <w:t>+</w:t>
      </w:r>
      <w:r w:rsidRPr="00C46B41">
        <w:rPr>
          <w:rFonts w:ascii="Times New Roman" w:hAnsi="Times New Roman" w:cs="Times New Roman"/>
          <w:szCs w:val="32"/>
        </w:rPr>
        <w:t>x</w:t>
      </w:r>
      <w:r w:rsidRPr="00C46B41">
        <w:rPr>
          <w:rFonts w:ascii="Times New Roman" w:hAnsi="Times New Roman" w:cs="Times New Roman"/>
          <w:szCs w:val="32"/>
          <w:vertAlign w:val="superscript"/>
        </w:rPr>
        <w:t>7</w:t>
      </w:r>
      <w:r w:rsidRPr="00C46B41">
        <w:rPr>
          <w:rFonts w:ascii="Times New Roman" w:hAnsi="Times New Roman" w:cs="Times New Roman"/>
          <w:szCs w:val="32"/>
        </w:rPr>
        <w:t>+x</w:t>
      </w:r>
      <w:r w:rsidRPr="00C46B41">
        <w:rPr>
          <w:rFonts w:ascii="Times New Roman" w:hAnsi="Times New Roman" w:cs="Times New Roman"/>
          <w:szCs w:val="32"/>
          <w:vertAlign w:val="superscript"/>
        </w:rPr>
        <w:t>3</w:t>
      </w:r>
      <w:r w:rsidRPr="00C46B41">
        <w:rPr>
          <w:rFonts w:ascii="Times New Roman" w:hAnsi="Times New Roman" w:cs="Times New Roman"/>
          <w:szCs w:val="32"/>
        </w:rPr>
        <w:t>+x</w:t>
      </w:r>
      <w:r w:rsidRPr="00C46B41">
        <w:rPr>
          <w:rFonts w:ascii="Times New Roman" w:hAnsi="Times New Roman" w:cs="Times New Roman"/>
          <w:szCs w:val="32"/>
          <w:vertAlign w:val="superscript"/>
        </w:rPr>
        <w:t>2</w:t>
      </w:r>
      <w:r w:rsidRPr="00C46B41">
        <w:rPr>
          <w:rFonts w:ascii="Times New Roman" w:hAnsi="Times New Roman" w:cs="Times New Roman"/>
          <w:color w:val="231F20"/>
          <w:szCs w:val="32"/>
        </w:rPr>
        <w:t xml:space="preserve">+1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231F20"/>
          <w:szCs w:val="32"/>
        </w:rPr>
        <w:t xml:space="preserve">Divisor P = 110101                  P(X) = </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 x</w:t>
      </w:r>
      <w:r w:rsidRPr="00C46B41">
        <w:rPr>
          <w:rFonts w:ascii="Times New Roman" w:hAnsi="Times New Roman" w:cs="Times New Roman"/>
          <w:szCs w:val="32"/>
          <w:vertAlign w:val="superscript"/>
        </w:rPr>
        <w:t>2</w:t>
      </w:r>
      <w:r w:rsidRPr="00C46B41">
        <w:rPr>
          <w:rFonts w:ascii="Times New Roman" w:hAnsi="Times New Roman" w:cs="Times New Roman"/>
          <w:szCs w:val="32"/>
        </w:rPr>
        <w:t>+1</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5153025" cy="4486275"/>
            <wp:effectExtent l="19050" t="0" r="9525" b="0"/>
            <wp:docPr id="11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srcRect/>
                    <a:stretch>
                      <a:fillRect/>
                    </a:stretch>
                  </pic:blipFill>
                  <pic:spPr bwMode="auto">
                    <a:xfrm>
                      <a:off x="0" y="0"/>
                      <a:ext cx="5153025" cy="44862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rPr>
      </w:pPr>
      <w:r w:rsidRPr="00C46B41">
        <w:rPr>
          <w:rFonts w:ascii="Times New Roman" w:hAnsi="Times New Roman" w:cs="Times New Roman"/>
          <w:b/>
        </w:rPr>
        <w:t>Fig: Circuit with shift registers for dividing by the polynomial</w:t>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rPr>
      </w:pPr>
      <w:r w:rsidRPr="00C46B41">
        <w:rPr>
          <w:rFonts w:ascii="Times New Roman" w:hAnsi="Times New Roman" w:cs="Times New Roman"/>
          <w:b/>
        </w:rPr>
        <w:tab/>
      </w:r>
      <w:r w:rsidRPr="00C46B41">
        <w:rPr>
          <w:rFonts w:ascii="Times New Roman" w:hAnsi="Times New Roman" w:cs="Times New Roman"/>
          <w:b/>
        </w:rPr>
        <w:tab/>
      </w:r>
      <w:r w:rsidRPr="00C46B41">
        <w:rPr>
          <w:rFonts w:ascii="Times New Roman" w:hAnsi="Times New Roman" w:cs="Times New Roman"/>
          <w:b/>
        </w:rPr>
        <w:tab/>
        <w:t>X5 + X4 + X2 + 1</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jc w:val="both"/>
        <w:rPr>
          <w:rFonts w:ascii="Times New Roman" w:hAnsi="Times New Roman" w:cs="Times New Roman"/>
          <w:b/>
          <w:sz w:val="28"/>
          <w:szCs w:val="40"/>
          <w:u w:val="single"/>
        </w:rPr>
      </w:pPr>
      <w:r w:rsidRPr="00C46B41">
        <w:rPr>
          <w:rFonts w:ascii="Times New Roman" w:hAnsi="Times New Roman" w:cs="Times New Roman"/>
          <w:b/>
          <w:sz w:val="28"/>
          <w:szCs w:val="40"/>
          <w:u w:val="single"/>
        </w:rPr>
        <w:t>Data Link Controls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send data over data communication link, control logic is added above physical interfacing called data link control or data link control protocol.</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When data link control protocol is used transmission medium between systems is referred to a data link.</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see the need for data link control, we list some of the requirements and objectives for effective data communication between two directly connected transmitting-receiving stations: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Frame synchronization:</w:t>
      </w:r>
      <w:r w:rsidRPr="00C46B41">
        <w:rPr>
          <w:rFonts w:ascii="Times New Roman" w:hAnsi="Times New Roman" w:cs="Times New Roman"/>
          <w:b/>
          <w:bCs/>
          <w:szCs w:val="32"/>
        </w:rPr>
        <w:t xml:space="preserve"> </w:t>
      </w:r>
      <w:r w:rsidRPr="00C46B41">
        <w:rPr>
          <w:rFonts w:ascii="Times New Roman" w:hAnsi="Times New Roman" w:cs="Times New Roman"/>
          <w:szCs w:val="32"/>
        </w:rPr>
        <w:t>Data are sent in blocks called frames. The beginning and end of each frame must be recognizable. We briefly introduced this topic with the discussion of synchronous frames.</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u w:val="single"/>
        </w:rPr>
      </w:pPr>
      <w:r w:rsidRPr="00C46B41">
        <w:rPr>
          <w:rFonts w:ascii="Times New Roman" w:hAnsi="Times New Roman" w:cs="Times New Roman"/>
          <w:b/>
          <w:bCs/>
          <w:szCs w:val="32"/>
          <w:u w:val="single"/>
        </w:rPr>
        <w:t>Flow control:</w:t>
      </w:r>
      <w:r w:rsidRPr="00C46B41">
        <w:rPr>
          <w:rFonts w:ascii="Times New Roman" w:hAnsi="Times New Roman" w:cs="Times New Roman"/>
          <w:b/>
          <w:bCs/>
          <w:szCs w:val="32"/>
        </w:rPr>
        <w:t xml:space="preserve"> </w:t>
      </w:r>
      <w:r w:rsidRPr="00C46B41">
        <w:rPr>
          <w:rFonts w:ascii="Times New Roman" w:hAnsi="Times New Roman" w:cs="Times New Roman"/>
          <w:szCs w:val="32"/>
        </w:rPr>
        <w:t>The sending station must not send frames at a rate faster than the receiving station can absorb them.</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Error control:</w:t>
      </w:r>
      <w:r w:rsidRPr="00C46B41">
        <w:rPr>
          <w:rFonts w:ascii="Times New Roman" w:hAnsi="Times New Roman" w:cs="Times New Roman"/>
          <w:b/>
          <w:bCs/>
          <w:szCs w:val="32"/>
        </w:rPr>
        <w:t xml:space="preserve"> </w:t>
      </w:r>
      <w:r w:rsidRPr="00C46B41">
        <w:rPr>
          <w:rFonts w:ascii="Times New Roman" w:hAnsi="Times New Roman" w:cs="Times New Roman"/>
          <w:szCs w:val="32"/>
        </w:rPr>
        <w:t>Bit errors introduced by the transmission system should be corrected.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Addressing:</w:t>
      </w:r>
      <w:r w:rsidRPr="00C46B41">
        <w:rPr>
          <w:rFonts w:ascii="Times New Roman" w:hAnsi="Times New Roman" w:cs="Times New Roman"/>
          <w:b/>
          <w:bCs/>
          <w:szCs w:val="32"/>
        </w:rPr>
        <w:t xml:space="preserve"> </w:t>
      </w:r>
      <w:r w:rsidRPr="00C46B41">
        <w:rPr>
          <w:rFonts w:ascii="Times New Roman" w:hAnsi="Times New Roman" w:cs="Times New Roman"/>
          <w:szCs w:val="32"/>
        </w:rPr>
        <w:t>On a shared link, such as a local area network (LAN), the identity of the two stations involved in a transmission must be specified.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Control and data on same link:</w:t>
      </w:r>
      <w:r w:rsidRPr="00C46B41">
        <w:rPr>
          <w:rFonts w:ascii="Times New Roman" w:hAnsi="Times New Roman" w:cs="Times New Roman"/>
          <w:b/>
          <w:bCs/>
          <w:szCs w:val="32"/>
        </w:rPr>
        <w:t xml:space="preserve"> </w:t>
      </w:r>
      <w:r w:rsidRPr="00C46B41">
        <w:rPr>
          <w:rFonts w:ascii="Times New Roman" w:hAnsi="Times New Roman" w:cs="Times New Roman"/>
          <w:szCs w:val="32"/>
        </w:rPr>
        <w:t>It is usually not desirable to have a physically separate communications path for control information. Accordingly, the receiver must be able to distinguish control information from the data being transmitted.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Link management:</w:t>
      </w:r>
      <w:r w:rsidRPr="00C46B41">
        <w:rPr>
          <w:rFonts w:ascii="Times New Roman" w:hAnsi="Times New Roman" w:cs="Times New Roman"/>
          <w:b/>
          <w:bCs/>
          <w:szCs w:val="32"/>
        </w:rPr>
        <w:t xml:space="preserve"> </w:t>
      </w:r>
      <w:r w:rsidRPr="00C46B41">
        <w:rPr>
          <w:rFonts w:ascii="Times New Roman" w:hAnsi="Times New Roman" w:cs="Times New Roman"/>
          <w:szCs w:val="32"/>
        </w:rPr>
        <w:t>The initiation, maintenance, and termination of a sustained data exchange require a fair amount of coordination and cooperation among stations. Procedures for the management of this exchange are required.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None of these requirements is satisfied by the techniques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data link protocol satisfies these requirements. </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Two key mechanisms that are part of data link control: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flow</w:t>
      </w:r>
      <w:proofErr w:type="gramEnd"/>
      <w:r w:rsidRPr="00C46B41">
        <w:rPr>
          <w:rFonts w:ascii="Times New Roman" w:hAnsi="Times New Roman" w:cs="Times New Roman"/>
          <w:szCs w:val="32"/>
        </w:rPr>
        <w:t xml:space="preserve"> control and error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Flow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Flow control is a technique for assuring that a transmitting entity does not overwhelm a receiving entity with data.</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receiving entity typically allocates a data buffer of some maximum length for a transfer.</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When data are received, the receiver must do a certain amount of processing before passing the data to the higher-level software. In the absence of flow control, the receiver’s buffer may fill up and overflow while it is processing old data.</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model we will see is a vertical-time sequence diagram, showing time dependencies and illustrating the correct send-receive relationship.</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Each arrow represents a single frame transiting a data link between two </w:t>
      </w:r>
      <w:proofErr w:type="spellStart"/>
      <w:r w:rsidRPr="00C46B41">
        <w:rPr>
          <w:rFonts w:ascii="Times New Roman" w:hAnsi="Times New Roman" w:cs="Times New Roman"/>
          <w:szCs w:val="32"/>
        </w:rPr>
        <w:t>stations.The</w:t>
      </w:r>
      <w:proofErr w:type="spellEnd"/>
      <w:r w:rsidRPr="00C46B41">
        <w:rPr>
          <w:rFonts w:ascii="Times New Roman" w:hAnsi="Times New Roman" w:cs="Times New Roman"/>
          <w:szCs w:val="32"/>
        </w:rPr>
        <w:t xml:space="preserve"> data are sent in a sequence of frames, with each frame containing a portion of the data and some control information.</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t>Transmission time:</w:t>
      </w:r>
      <w:r w:rsidRPr="00C46B41">
        <w:rPr>
          <w:rFonts w:ascii="Times New Roman" w:hAnsi="Times New Roman" w:cs="Times New Roman"/>
          <w:szCs w:val="32"/>
        </w:rPr>
        <w:t xml:space="preserve"> The time it takes for a station to emit all of the bits of a frame onto the medium is the transmission time. This is proportional to the length of the frame.</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t>Propagation time:</w:t>
      </w:r>
      <w:r w:rsidRPr="00C46B41">
        <w:rPr>
          <w:rFonts w:ascii="Times New Roman" w:hAnsi="Times New Roman" w:cs="Times New Roman"/>
          <w:szCs w:val="32"/>
        </w:rPr>
        <w:t xml:space="preserve"> The propagation time is the time it takes for a bit to traverse the link between source and destination.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010150" cy="4152900"/>
            <wp:effectExtent l="19050" t="0" r="0" b="0"/>
            <wp:docPr id="11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print"/>
                    <a:srcRect/>
                    <a:stretch>
                      <a:fillRect/>
                    </a:stretch>
                  </pic:blipFill>
                  <pic:spPr bwMode="auto">
                    <a:xfrm>
                      <a:off x="0" y="0"/>
                      <a:ext cx="5010150" cy="4152900"/>
                    </a:xfrm>
                    <a:prstGeom prst="rect">
                      <a:avLst/>
                    </a:prstGeom>
                    <a:noFill/>
                    <a:ln w="9525">
                      <a:noFill/>
                      <a:miter lim="800000"/>
                      <a:headEnd/>
                      <a:tailEnd/>
                    </a:ln>
                  </pic:spPr>
                </pic:pic>
              </a:graphicData>
            </a:graphic>
          </wp:inline>
        </w:drawing>
      </w:r>
    </w:p>
    <w:p w:rsidR="002B0B4A" w:rsidRPr="00C46B41" w:rsidRDefault="002B0B4A" w:rsidP="00AB56BA">
      <w:pPr>
        <w:pStyle w:val="ListParagraph"/>
        <w:autoSpaceDE w:val="0"/>
        <w:autoSpaceDN w:val="0"/>
        <w:adjustRightInd w:val="0"/>
        <w:spacing w:after="0" w:line="240" w:lineRule="auto"/>
        <w:ind w:left="2160"/>
        <w:jc w:val="both"/>
        <w:rPr>
          <w:rFonts w:ascii="Times New Roman" w:hAnsi="Times New Roman" w:cs="Times New Roman"/>
          <w:b/>
          <w:szCs w:val="32"/>
        </w:rPr>
      </w:pPr>
      <w:r w:rsidRPr="00C46B41">
        <w:rPr>
          <w:rFonts w:ascii="Times New Roman" w:hAnsi="Times New Roman" w:cs="Times New Roman"/>
          <w:b/>
          <w:szCs w:val="32"/>
        </w:rPr>
        <w:t>Fig: Model of Frame Transmission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b/>
          <w:bCs/>
          <w:u w:val="single"/>
        </w:rPr>
      </w:pPr>
      <w:r w:rsidRPr="00C46B41">
        <w:rPr>
          <w:rFonts w:ascii="Times New Roman" w:hAnsi="Times New Roman" w:cs="Times New Roman"/>
          <w:b/>
          <w:bCs/>
          <w:u w:val="single"/>
        </w:rPr>
        <w:t>Stop-and-Wait Flow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source entity transmits a frame. After the destination entity receives the frame, it indicates its willingness to accept another frame by sending back an acknowledgment to the frame just received.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The source must wait until it receives the acknowledgment before sending the next frame. The destination can thus stop the flow of data simply by withholding acknowledgment.</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source will break up a large block of data into smaller blocks and transmit the data in many frames. This is done for the following reasons: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buffer size of the receiver may be limited.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longer the transmission, the more likely that there will be an error, necessitating retransmission of the entire frame. With smaller frames, errors are detected sooner, and a smaller amount of data needs to be retransmitted.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On a shared medium, such as a LAN, it is usually desirable not to permit one station to occupy the medium for an extended period, thus causing long delays at the other sending stations.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With the use of multiple frames for a single message, the stop-and-wait procedure may be inadequate. The essence of the problem is that only one frame at a time can be in transit. To explain we first define the </w:t>
      </w:r>
      <w:r w:rsidRPr="00C46B41">
        <w:rPr>
          <w:rFonts w:ascii="Times New Roman" w:hAnsi="Times New Roman" w:cs="Times New Roman"/>
          <w:b/>
          <w:bCs/>
          <w:szCs w:val="32"/>
        </w:rPr>
        <w:t xml:space="preserve">bit length of a link </w:t>
      </w:r>
      <w:r w:rsidRPr="00C46B41">
        <w:rPr>
          <w:rFonts w:ascii="Times New Roman" w:hAnsi="Times New Roman" w:cs="Times New Roman"/>
          <w:szCs w:val="32"/>
        </w:rPr>
        <w:t>as follows: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 w:val="16"/>
          <w:lang w:val="en-US" w:eastAsia="en-US"/>
        </w:rPr>
        <w:drawing>
          <wp:inline distT="0" distB="0" distL="0" distR="0">
            <wp:extent cx="1123950" cy="390525"/>
            <wp:effectExtent l="19050" t="0" r="0" b="0"/>
            <wp:docPr id="1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srcRect/>
                    <a:stretch>
                      <a:fillRect/>
                    </a:stretch>
                  </pic:blipFill>
                  <pic:spPr bwMode="auto">
                    <a:xfrm>
                      <a:off x="0" y="0"/>
                      <a:ext cx="1123950" cy="390525"/>
                    </a:xfrm>
                    <a:prstGeom prst="rect">
                      <a:avLst/>
                    </a:prstGeom>
                    <a:noFill/>
                    <a:ln w="9525">
                      <a:noFill/>
                      <a:miter lim="800000"/>
                      <a:headEnd/>
                      <a:tailEnd/>
                    </a:ln>
                  </pic:spPr>
                </pic:pic>
              </a:graphicData>
            </a:graphic>
          </wp:inline>
        </w:drawing>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 length of the link in bits; this is the number of bits present on the link at an instance in time when a stream of bits fully occupies the link</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V = velocity of propagation, in m/s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 = length, or distance, of the link in meters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 = data rate of the link, in bps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situations where the bit length of the link is greater than the frame length, serious inefficiencies result.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686425" cy="3667125"/>
            <wp:effectExtent l="19050" t="0" r="9525" b="0"/>
            <wp:docPr id="11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srcRect/>
                    <a:stretch>
                      <a:fillRect/>
                    </a:stretch>
                  </pic:blipFill>
                  <pic:spPr bwMode="auto">
                    <a:xfrm>
                      <a:off x="0" y="0"/>
                      <a:ext cx="5686425" cy="36671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ind w:left="1440"/>
        <w:jc w:val="both"/>
        <w:rPr>
          <w:rFonts w:ascii="Times New Roman" w:hAnsi="Times New Roman" w:cs="Times New Roman"/>
          <w:b/>
          <w:szCs w:val="32"/>
        </w:rPr>
      </w:pPr>
      <w:r w:rsidRPr="00C46B41">
        <w:rPr>
          <w:rFonts w:ascii="Times New Roman" w:hAnsi="Times New Roman" w:cs="Times New Roman"/>
          <w:b/>
          <w:szCs w:val="32"/>
        </w:rPr>
        <w:t>Fig: Stop and wait link utilization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we</w:t>
      </w:r>
      <w:proofErr w:type="gramEnd"/>
      <w:r w:rsidRPr="00C46B41">
        <w:rPr>
          <w:rFonts w:ascii="Times New Roman" w:hAnsi="Times New Roman" w:cs="Times New Roman"/>
          <w:szCs w:val="32"/>
        </w:rPr>
        <w:t xml:space="preserve"> can express </w:t>
      </w:r>
      <w:r w:rsidRPr="00C46B41">
        <w:rPr>
          <w:rFonts w:ascii="Times New Roman" w:hAnsi="Times New Roman" w:cs="Times New Roman"/>
          <w:i/>
          <w:iCs/>
          <w:szCs w:val="32"/>
        </w:rPr>
        <w:t xml:space="preserve">a </w:t>
      </w:r>
      <w:r w:rsidRPr="00C46B41">
        <w:rPr>
          <w:rFonts w:ascii="Times New Roman" w:hAnsi="Times New Roman" w:cs="Times New Roman"/>
          <w:szCs w:val="32"/>
        </w:rPr>
        <w:t>as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b/>
      </w:r>
      <w:r w:rsidRPr="00C46B41">
        <w:rPr>
          <w:rFonts w:ascii="Times New Roman" w:hAnsi="Times New Roman" w:cs="Times New Roman"/>
          <w:noProof/>
          <w:sz w:val="16"/>
          <w:lang w:val="en-US" w:eastAsia="en-US"/>
        </w:rPr>
        <w:drawing>
          <wp:inline distT="0" distB="0" distL="0" distR="0">
            <wp:extent cx="600075" cy="390525"/>
            <wp:effectExtent l="19050" t="0" r="9525" b="0"/>
            <wp:docPr id="11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srcRect/>
                    <a:stretch>
                      <a:fillRect/>
                    </a:stretch>
                  </pic:blipFill>
                  <pic:spPr bwMode="auto">
                    <a:xfrm>
                      <a:off x="0" y="0"/>
                      <a:ext cx="600075" cy="3905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left="720"/>
        <w:jc w:val="both"/>
        <w:rPr>
          <w:rFonts w:ascii="Times New Roman" w:hAnsi="Times New Roman" w:cs="Times New Roman"/>
        </w:rPr>
      </w:pPr>
      <w:proofErr w:type="gramStart"/>
      <w:r w:rsidRPr="00C46B41">
        <w:rPr>
          <w:rFonts w:ascii="Times New Roman" w:hAnsi="Times New Roman" w:cs="Times New Roman"/>
        </w:rPr>
        <w:t>where</w:t>
      </w:r>
      <w:proofErr w:type="gramEnd"/>
      <w:r w:rsidRPr="00C46B41">
        <w:rPr>
          <w:rFonts w:ascii="Times New Roman" w:hAnsi="Times New Roman" w:cs="Times New Roman"/>
        </w:rPr>
        <w:t xml:space="preserve"> </w:t>
      </w:r>
      <w:r w:rsidRPr="00C46B41">
        <w:rPr>
          <w:rFonts w:ascii="Times New Roman" w:hAnsi="Times New Roman" w:cs="Times New Roman"/>
          <w:i/>
          <w:iCs/>
        </w:rPr>
        <w:t xml:space="preserve">L </w:t>
      </w:r>
      <w:r w:rsidRPr="00C46B41">
        <w:rPr>
          <w:rFonts w:ascii="Times New Roman" w:hAnsi="Times New Roman" w:cs="Times New Roman"/>
        </w:rPr>
        <w:t>is the number of bits in the frame (length of the frame in bits).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When </w:t>
      </w:r>
      <w:proofErr w:type="gramStart"/>
      <w:r w:rsidRPr="00C46B41">
        <w:rPr>
          <w:rFonts w:ascii="Times New Roman" w:hAnsi="Times New Roman" w:cs="Times New Roman"/>
          <w:i/>
          <w:iCs/>
          <w:szCs w:val="32"/>
        </w:rPr>
        <w:t xml:space="preserve">a </w:t>
      </w:r>
      <w:r w:rsidRPr="00C46B41">
        <w:rPr>
          <w:rFonts w:ascii="Times New Roman" w:hAnsi="Times New Roman" w:cs="Times New Roman"/>
          <w:szCs w:val="32"/>
        </w:rPr>
        <w:t>is</w:t>
      </w:r>
      <w:proofErr w:type="gramEnd"/>
      <w:r w:rsidRPr="00C46B41">
        <w:rPr>
          <w:rFonts w:ascii="Times New Roman" w:hAnsi="Times New Roman" w:cs="Times New Roman"/>
          <w:szCs w:val="32"/>
        </w:rPr>
        <w:t xml:space="preserve"> less than 1, the propagation time is less than the transmission time. In this case, the frame is sufficiently long that the first bits of the frame have arrived at the destination before the source has completed the transmission of the frame.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When </w:t>
      </w:r>
      <w:proofErr w:type="gramStart"/>
      <w:r w:rsidRPr="00C46B41">
        <w:rPr>
          <w:rFonts w:ascii="Times New Roman" w:hAnsi="Times New Roman" w:cs="Times New Roman"/>
          <w:i/>
          <w:iCs/>
          <w:szCs w:val="32"/>
        </w:rPr>
        <w:t xml:space="preserve">a  </w:t>
      </w:r>
      <w:r w:rsidRPr="00C46B41">
        <w:rPr>
          <w:rFonts w:ascii="Times New Roman" w:hAnsi="Times New Roman" w:cs="Times New Roman"/>
          <w:szCs w:val="32"/>
        </w:rPr>
        <w:t>is</w:t>
      </w:r>
      <w:proofErr w:type="gramEnd"/>
      <w:r w:rsidRPr="00C46B41">
        <w:rPr>
          <w:rFonts w:ascii="Times New Roman" w:hAnsi="Times New Roman" w:cs="Times New Roman"/>
          <w:szCs w:val="32"/>
        </w:rPr>
        <w:t xml:space="preserve"> greater than 1, the propagation time is greater than the transmission time. In this case, the sender completes transmission of the entire frame before the leading bits of that frame arrive at the receiver.</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spacing w:line="240" w:lineRule="auto"/>
        <w:ind w:firstLine="720"/>
        <w:jc w:val="both"/>
        <w:rPr>
          <w:rFonts w:ascii="Times New Roman" w:hAnsi="Times New Roman" w:cs="Times New Roman"/>
          <w:b/>
          <w:u w:val="single"/>
        </w:rPr>
      </w:pPr>
      <w:r w:rsidRPr="00C46B41">
        <w:rPr>
          <w:rFonts w:ascii="Times New Roman" w:hAnsi="Times New Roman" w:cs="Times New Roman"/>
          <w:b/>
          <w:u w:val="single"/>
        </w:rPr>
        <w:t>SLIDING AND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Efficiency of transmission can be greatly improved by allowing multiple frames to be in transit at the same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Let us examine how this might work for two stations, A and B, connected via a full-duplex link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B allocates buffer space for W frames. Thus, B can accept W frames, and A is allowed to send W frames without waiting for any acknowledgments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To keep track of which frames have been acknowledged, each is </w:t>
      </w:r>
      <w:proofErr w:type="spellStart"/>
      <w:r w:rsidRPr="00C46B41">
        <w:rPr>
          <w:rFonts w:ascii="Times New Roman" w:hAnsi="Times New Roman" w:cs="Times New Roman"/>
          <w:szCs w:val="32"/>
        </w:rPr>
        <w:t>labeled</w:t>
      </w:r>
      <w:proofErr w:type="spellEnd"/>
      <w:r w:rsidRPr="00C46B41">
        <w:rPr>
          <w:rFonts w:ascii="Times New Roman" w:hAnsi="Times New Roman" w:cs="Times New Roman"/>
          <w:szCs w:val="32"/>
        </w:rPr>
        <w:t xml:space="preserve"> with a sequence number B acknowledges a frame by sending an acknowledgment that includes the sequence number of the next frame expected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acknowledgment also implicitly announces that B is prepared to receive the next W frames, beginning with the number specified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scheme can also be used to acknowledge multiple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could receive frames 2, 3, and 4 but withhold acknowledgement until frame 4 has arrived. By then returning an acknowledgment with sequence number 5, B acknowledges frames 2, 3, and 4 at one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 maintains a list of sequence numbers that it is allowed to send, and B maintains a list of sequence numbers that it is prepared to receive.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of these lists can be thought of as a window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operation is referred to as sliding-window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Several additional comments need to be made. Because the sequence number to be used occupies a field in the frame, it is of bounded size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example, for a 3-bit field, the sequence number can range from 0 to 7.Accordingly,frames are numbered modulo 8;that is, after sequence number 7,the next number is 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a k-bit field the range of sequence numbers is 0 to 2</w:t>
      </w:r>
      <w:r w:rsidRPr="00C46B41">
        <w:rPr>
          <w:rFonts w:ascii="Times New Roman" w:hAnsi="Times New Roman" w:cs="Times New Roman"/>
          <w:szCs w:val="32"/>
          <w:vertAlign w:val="superscript"/>
        </w:rPr>
        <w:t>k</w:t>
      </w:r>
      <w:r w:rsidRPr="00C46B41">
        <w:rPr>
          <w:rFonts w:ascii="Times New Roman" w:hAnsi="Times New Roman" w:cs="Times New Roman"/>
          <w:szCs w:val="32"/>
        </w:rPr>
        <w:t>-1 and frames are numbered modulo 2</w:t>
      </w:r>
      <w:r w:rsidRPr="00C46B41">
        <w:rPr>
          <w:rFonts w:ascii="Times New Roman" w:hAnsi="Times New Roman" w:cs="Times New Roman"/>
          <w:szCs w:val="32"/>
          <w:vertAlign w:val="superscript"/>
        </w:rPr>
        <w:t>k</w:t>
      </w:r>
      <w:r w:rsidRPr="00C46B41">
        <w:rPr>
          <w:rFonts w:ascii="Times New Roman" w:hAnsi="Times New Roman" w:cs="Times New Roman"/>
          <w:szCs w:val="32"/>
        </w:rPr>
        <w:t>.Maximum window size is 2</w:t>
      </w:r>
      <w:r w:rsidRPr="00C46B41">
        <w:rPr>
          <w:rFonts w:ascii="Times New Roman" w:hAnsi="Times New Roman" w:cs="Times New Roman"/>
          <w:szCs w:val="32"/>
          <w:vertAlign w:val="superscript"/>
        </w:rPr>
        <w:t>k</w:t>
      </w:r>
      <w:r w:rsidRPr="00C46B41">
        <w:rPr>
          <w:rFonts w:ascii="Times New Roman" w:hAnsi="Times New Roman" w:cs="Times New Roman"/>
          <w:szCs w:val="32"/>
        </w:rPr>
        <w:t>-1.</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Figure shows a way of depicting sliding-window process. It assumes 3-bit sequence no, so frames are numbered sequence from 0-7 and then same numbers are reused for subsequent frames.</w:t>
      </w:r>
    </w:p>
    <w:p w:rsidR="002B0B4A" w:rsidRPr="00C46B41" w:rsidRDefault="002B0B4A" w:rsidP="00AB56BA">
      <w:pPr>
        <w:pStyle w:val="ListParagraph"/>
        <w:numPr>
          <w:ilvl w:val="1"/>
          <w:numId w:val="121"/>
        </w:numPr>
        <w:tabs>
          <w:tab w:val="left" w:pos="450"/>
        </w:tabs>
        <w:ind w:left="450"/>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272400" cy="3648075"/>
            <wp:effectExtent l="0" t="0" r="5080" b="0"/>
            <wp:docPr id="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5272400" cy="36480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Shaded rectangles indicates frames that may be sent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time a frame is sent, the shaded window shrinks; each time an acknowledgement is recorded, shaded window grows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Frames between vertical bar and shaded window have been sent but not yet acknowledged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Sender must buffer these frames in case they need to be retransmitted.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Example is shown below</w:t>
      </w:r>
    </w:p>
    <w:p w:rsidR="002B0B4A" w:rsidRPr="00C46B41" w:rsidRDefault="002B0B4A" w:rsidP="00AB56BA">
      <w:pPr>
        <w:pStyle w:val="ListParagraph"/>
        <w:tabs>
          <w:tab w:val="left" w:pos="720"/>
        </w:tabs>
        <w:spacing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353050" cy="3577404"/>
            <wp:effectExtent l="0" t="0" r="0" b="4445"/>
            <wp:docPr id="1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srcRect/>
                    <a:stretch>
                      <a:fillRect/>
                    </a:stretch>
                  </pic:blipFill>
                  <pic:spPr bwMode="auto">
                    <a:xfrm>
                      <a:off x="0" y="0"/>
                      <a:ext cx="5353050" cy="3577404"/>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Sliding window flow control is potentially much more efficient than stop-and-wait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As with sliding window flow control, transmission link is treated as pipeline that may be filled with frames in transit.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stop-and-wait, only one frame may be in the pipe at a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Example assumes a 3-bit sequence number field and a maximum window size of seven frames.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Initially, A and B have windows indicating that A may transmit seven frames, beginning with frame 0 (F0).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transmitting three frames (F0, F1, </w:t>
      </w:r>
      <w:proofErr w:type="gramStart"/>
      <w:r w:rsidRPr="00C46B41">
        <w:rPr>
          <w:rFonts w:ascii="Times New Roman" w:hAnsi="Times New Roman" w:cs="Times New Roman"/>
          <w:szCs w:val="32"/>
        </w:rPr>
        <w:t>F2</w:t>
      </w:r>
      <w:proofErr w:type="gramEnd"/>
      <w:r w:rsidRPr="00C46B41">
        <w:rPr>
          <w:rFonts w:ascii="Times New Roman" w:hAnsi="Times New Roman" w:cs="Times New Roman"/>
          <w:szCs w:val="32"/>
        </w:rPr>
        <w:t>) without acknowledgment, A has shrunk its window to four frames and maintains a copy of the three transmitted frames. The window indicates that A may transmit four frames, beginning with frame number 3.</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then transmits an RR (receive ready) 3,which means “I have received all frames up through frame number 2 and am ready to receive frame number 3 and am prepared to receive seven frames, beginning with frame number 3.”</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 may discard the buffered frames as acknowledgment has been received for them.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A Proceeds</w:t>
      </w:r>
      <w:proofErr w:type="gramEnd"/>
      <w:r w:rsidRPr="00C46B41">
        <w:rPr>
          <w:rFonts w:ascii="Times New Roman" w:hAnsi="Times New Roman" w:cs="Times New Roman"/>
          <w:szCs w:val="32"/>
        </w:rPr>
        <w:t xml:space="preserve"> to transmit frames 3, 4, 5, and 6.</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returns RR 4, which acknowledges F3, and allows transmission of F4.</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By the time this RR reaches A, it has already transmitted F4, F5, and F6, and therefore A may only open its window to permit sending four frames beginning with F7.</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mechanism so far described provides a form of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Most protocols also allow a station to cut off the flow of frames from the other side by sending a Receive Not Ready (RNR) message.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RNR 5 means “I have received all frames up through number 4 but am unable to accept any more.”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We have discussed transmission in one direction only. If two stations exchange data, each needs to maintain two windows, one for transmit and one for receive, and each side needs to send the </w:t>
      </w:r>
      <w:r w:rsidRPr="00C46B41">
        <w:rPr>
          <w:rFonts w:ascii="Times New Roman" w:hAnsi="Times New Roman" w:cs="Times New Roman"/>
          <w:szCs w:val="32"/>
          <w:u w:val="single"/>
        </w:rPr>
        <w:t>data and acknowledgments</w:t>
      </w:r>
      <w:r w:rsidRPr="00C46B41">
        <w:rPr>
          <w:rFonts w:ascii="Times New Roman" w:hAnsi="Times New Roman" w:cs="Times New Roman"/>
          <w:szCs w:val="32"/>
        </w:rPr>
        <w:t xml:space="preserve"> to the other.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To support this requirement, a feature known as </w:t>
      </w:r>
      <w:r w:rsidRPr="00C46B41">
        <w:rPr>
          <w:rFonts w:ascii="Times New Roman" w:hAnsi="Times New Roman" w:cs="Times New Roman"/>
          <w:color w:val="000000" w:themeColor="text1"/>
          <w:szCs w:val="32"/>
          <w:u w:val="single"/>
        </w:rPr>
        <w:t>piggybacking</w:t>
      </w:r>
      <w:r w:rsidRPr="00C46B41">
        <w:rPr>
          <w:rFonts w:ascii="Times New Roman" w:hAnsi="Times New Roman" w:cs="Times New Roman"/>
          <w:szCs w:val="32"/>
        </w:rPr>
        <w:t xml:space="preserve"> is provided.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data frame includes a field that holds the sequence number of that frame plus a field that holds the sequence number used for acknowledgment.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If a station has data to send and an acknowledgment to send, it sends both together in one frame, saving communication capacity.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If a station has an acknowledgment but no data to </w:t>
      </w:r>
      <w:proofErr w:type="spellStart"/>
      <w:r w:rsidRPr="00C46B41">
        <w:rPr>
          <w:rFonts w:ascii="Times New Roman" w:hAnsi="Times New Roman" w:cs="Times New Roman"/>
          <w:szCs w:val="32"/>
        </w:rPr>
        <w:t>send</w:t>
      </w:r>
      <w:proofErr w:type="gramStart"/>
      <w:r w:rsidRPr="00C46B41">
        <w:rPr>
          <w:rFonts w:ascii="Times New Roman" w:hAnsi="Times New Roman" w:cs="Times New Roman"/>
          <w:szCs w:val="32"/>
        </w:rPr>
        <w:t>,it</w:t>
      </w:r>
      <w:proofErr w:type="spellEnd"/>
      <w:proofErr w:type="gramEnd"/>
      <w:r w:rsidRPr="00C46B41">
        <w:rPr>
          <w:rFonts w:ascii="Times New Roman" w:hAnsi="Times New Roman" w:cs="Times New Roman"/>
          <w:szCs w:val="32"/>
        </w:rPr>
        <w:t xml:space="preserve"> sends a separate acknowledgment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a station has data to send but no new acknowledgment to send, it must repeat the last acknowledgment sequence number that it sent.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Receiving stations ignores repeated acknowledgment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control refers to mechanisms to detect and correct errors that occur in the transmission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data are sent as a sequence of frames;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frames</w:t>
      </w:r>
      <w:proofErr w:type="gramEnd"/>
      <w:r w:rsidRPr="00C46B41">
        <w:rPr>
          <w:rFonts w:ascii="Times New Roman" w:hAnsi="Times New Roman" w:cs="Times New Roman"/>
          <w:szCs w:val="32"/>
        </w:rPr>
        <w:t xml:space="preserve"> arrive in the same order in which they are sent and potentially variable amount of delay before reception.</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There is the possibility of two types of errors: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Lost frame:</w:t>
      </w:r>
      <w:r w:rsidRPr="00C46B41">
        <w:rPr>
          <w:rFonts w:ascii="Times New Roman" w:hAnsi="Times New Roman" w:cs="Times New Roman"/>
          <w:szCs w:val="32"/>
        </w:rPr>
        <w:t xml:space="preserve"> A frame fails to arrive at the other </w:t>
      </w:r>
      <w:proofErr w:type="spellStart"/>
      <w:r w:rsidRPr="00C46B41">
        <w:rPr>
          <w:rFonts w:ascii="Times New Roman" w:hAnsi="Times New Roman" w:cs="Times New Roman"/>
          <w:szCs w:val="32"/>
        </w:rPr>
        <w:t>side.For</w:t>
      </w:r>
      <w:proofErr w:type="spellEnd"/>
      <w:r w:rsidRPr="00C46B41">
        <w:rPr>
          <w:rFonts w:ascii="Times New Roman" w:hAnsi="Times New Roman" w:cs="Times New Roman"/>
          <w:szCs w:val="32"/>
        </w:rPr>
        <w:t xml:space="preserve"> </w:t>
      </w:r>
      <w:proofErr w:type="spellStart"/>
      <w:r w:rsidRPr="00C46B41">
        <w:rPr>
          <w:rFonts w:ascii="Times New Roman" w:hAnsi="Times New Roman" w:cs="Times New Roman"/>
          <w:szCs w:val="32"/>
        </w:rPr>
        <w:t>example</w:t>
      </w:r>
      <w:proofErr w:type="gramStart"/>
      <w:r w:rsidRPr="00C46B41">
        <w:rPr>
          <w:rFonts w:ascii="Times New Roman" w:hAnsi="Times New Roman" w:cs="Times New Roman"/>
          <w:szCs w:val="32"/>
        </w:rPr>
        <w:t>,a</w:t>
      </w:r>
      <w:proofErr w:type="spellEnd"/>
      <w:proofErr w:type="gramEnd"/>
      <w:r w:rsidRPr="00C46B41">
        <w:rPr>
          <w:rFonts w:ascii="Times New Roman" w:hAnsi="Times New Roman" w:cs="Times New Roman"/>
          <w:szCs w:val="32"/>
        </w:rPr>
        <w:t xml:space="preserve"> noise burst may damage a frame to the extent that the receiver is not aware that a frame has been transmitted.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Damaged frame:</w:t>
      </w:r>
      <w:r w:rsidRPr="00C46B41">
        <w:rPr>
          <w:rFonts w:ascii="Times New Roman" w:hAnsi="Times New Roman" w:cs="Times New Roman"/>
          <w:szCs w:val="32"/>
        </w:rPr>
        <w:t xml:space="preserve"> Some of the frame bits are in error (have been altered during transmission).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detection techniques are based on the following aspects:</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Error detection:</w:t>
      </w:r>
      <w:r w:rsidRPr="00C46B41">
        <w:rPr>
          <w:rFonts w:ascii="Times New Roman" w:hAnsi="Times New Roman" w:cs="Times New Roman"/>
          <w:b/>
          <w:szCs w:val="32"/>
        </w:rPr>
        <w:t xml:space="preserve"> </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Positive acknowledgment:</w:t>
      </w:r>
      <w:r w:rsidRPr="00C46B41">
        <w:rPr>
          <w:rFonts w:ascii="Times New Roman" w:hAnsi="Times New Roman" w:cs="Times New Roman"/>
          <w:szCs w:val="32"/>
          <w:u w:val="single"/>
        </w:rPr>
        <w:t xml:space="preserve"> </w:t>
      </w:r>
      <w:r w:rsidRPr="00C46B41">
        <w:rPr>
          <w:rFonts w:ascii="Times New Roman" w:hAnsi="Times New Roman" w:cs="Times New Roman"/>
          <w:szCs w:val="32"/>
        </w:rPr>
        <w:t>The destination returns a positive acknowledgment for error-free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Retransmission after timeout:</w:t>
      </w:r>
      <w:r w:rsidRPr="00C46B41">
        <w:rPr>
          <w:rFonts w:ascii="Times New Roman" w:hAnsi="Times New Roman" w:cs="Times New Roman"/>
          <w:szCs w:val="32"/>
        </w:rPr>
        <w:t xml:space="preserve"> The source retransmits a frame that has not been acknowledged after timeout.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Negative acknowledgment and retransmission:</w:t>
      </w:r>
      <w:r w:rsidRPr="00C46B41">
        <w:rPr>
          <w:rFonts w:ascii="Times New Roman" w:hAnsi="Times New Roman" w:cs="Times New Roman"/>
          <w:szCs w:val="32"/>
        </w:rPr>
        <w:t xml:space="preserve"> The destination returns a negative acknowledgment to frames and the source retransmits such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Collectively, these mechanisms are all referred to as automatic repeat request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Three versions of ARQ have been standardized. </w:t>
      </w:r>
    </w:p>
    <w:p w:rsidR="002B0B4A" w:rsidRPr="00C46B41" w:rsidRDefault="002B0B4A" w:rsidP="00AB56BA">
      <w:pPr>
        <w:pStyle w:val="ListParagraph"/>
        <w:spacing w:line="240" w:lineRule="auto"/>
        <w:jc w:val="both"/>
        <w:rPr>
          <w:rFonts w:ascii="Times New Roman" w:hAnsi="Times New Roman" w:cs="Times New Roman"/>
          <w:b/>
          <w:szCs w:val="32"/>
          <w:u w:val="single"/>
        </w:rPr>
      </w:pPr>
    </w:p>
    <w:p w:rsidR="002B0B4A" w:rsidRPr="00C46B41" w:rsidRDefault="002B0B4A" w:rsidP="00AB56BA">
      <w:pPr>
        <w:pStyle w:val="ListParagraph"/>
        <w:spacing w:line="240" w:lineRule="auto"/>
        <w:jc w:val="both"/>
        <w:rPr>
          <w:rFonts w:ascii="Times New Roman" w:hAnsi="Times New Roman" w:cs="Times New Roman"/>
          <w:b/>
          <w:szCs w:val="32"/>
          <w:u w:val="single"/>
        </w:rPr>
      </w:pPr>
      <w:proofErr w:type="gramStart"/>
      <w:r w:rsidRPr="00C46B41">
        <w:rPr>
          <w:rFonts w:ascii="Times New Roman" w:hAnsi="Times New Roman" w:cs="Times New Roman"/>
          <w:b/>
          <w:szCs w:val="32"/>
          <w:u w:val="single"/>
        </w:rPr>
        <w:t>1)Stop</w:t>
      </w:r>
      <w:proofErr w:type="gramEnd"/>
      <w:r w:rsidRPr="00C46B41">
        <w:rPr>
          <w:rFonts w:ascii="Times New Roman" w:hAnsi="Times New Roman" w:cs="Times New Roman"/>
          <w:b/>
          <w:szCs w:val="32"/>
          <w:u w:val="single"/>
        </w:rPr>
        <w:t>-and-wait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This is based on the stop-and-wait flow control technique.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source station transmits a single frame and then must await an acknowledgment (ACK).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No other data frames are sent until the destination station’s reply arrives in the form of an acknowledgment at the source station.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Two sorts of errors could occur.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I)The</w:t>
      </w:r>
      <w:proofErr w:type="gramEnd"/>
      <w:r w:rsidRPr="00C46B41">
        <w:rPr>
          <w:rFonts w:ascii="Times New Roman" w:hAnsi="Times New Roman" w:cs="Times New Roman"/>
          <w:szCs w:val="32"/>
        </w:rPr>
        <w:t xml:space="preserve"> frame that arrives at the destination is damaged.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receiver detects this by using the error-detection technique referred to earlier and discards the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To overcome this, the source station is equipped with a timer.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a frame is transmitted, the source station waits for an acknowledgment. If no acknowledgment is received by the time that the timer expires, then the same frame is sent again.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this, source station should maintain a copy of a transmitted frame until an acknowledgment is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II</w:t>
      </w:r>
      <w:proofErr w:type="gramStart"/>
      <w:r w:rsidRPr="00C46B41">
        <w:rPr>
          <w:rFonts w:ascii="Times New Roman" w:hAnsi="Times New Roman" w:cs="Times New Roman"/>
          <w:szCs w:val="32"/>
        </w:rPr>
        <w:t>)Acknowledgment</w:t>
      </w:r>
      <w:proofErr w:type="gramEnd"/>
      <w:r w:rsidRPr="00C46B41">
        <w:rPr>
          <w:rFonts w:ascii="Times New Roman" w:hAnsi="Times New Roman" w:cs="Times New Roman"/>
          <w:szCs w:val="32"/>
        </w:rPr>
        <w:t xml:space="preserve"> is damaged.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A sends a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frame is received correctly by station B.</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B responds with an acknowledgment (ACK).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ACK is damaged in transit and is not recognizable by A.</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Now ,after</w:t>
      </w:r>
      <w:proofErr w:type="gramEnd"/>
      <w:r w:rsidRPr="00C46B41">
        <w:rPr>
          <w:rFonts w:ascii="Times New Roman" w:hAnsi="Times New Roman" w:cs="Times New Roman"/>
          <w:szCs w:val="32"/>
        </w:rPr>
        <w:t xml:space="preserve"> time out at A,A will resend the same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will make duplicate copies of frames at the receiver side.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has accepted two copies of the same frame as if they were separate.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To avoid this problem,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Frames are alternately </w:t>
      </w:r>
      <w:proofErr w:type="spellStart"/>
      <w:r w:rsidRPr="00C46B41">
        <w:rPr>
          <w:rFonts w:ascii="Times New Roman" w:hAnsi="Times New Roman" w:cs="Times New Roman"/>
          <w:szCs w:val="32"/>
        </w:rPr>
        <w:t>labeled</w:t>
      </w:r>
      <w:proofErr w:type="spellEnd"/>
      <w:r w:rsidRPr="00C46B41">
        <w:rPr>
          <w:rFonts w:ascii="Times New Roman" w:hAnsi="Times New Roman" w:cs="Times New Roman"/>
          <w:szCs w:val="32"/>
        </w:rPr>
        <w:t xml:space="preserve"> with 0 or 1, and positive acknowledgments are of the form      ACK0 and ACK1.</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According to sliding window flow control ACK0-means received frame 1 and ready to receive frame 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Figure shows example of Stop and wait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3124200" cy="6124575"/>
            <wp:effectExtent l="19050" t="0" r="0" b="0"/>
            <wp:docPr id="1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3124200" cy="61245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1"/>
        </w:numPr>
        <w:jc w:val="both"/>
        <w:rPr>
          <w:rFonts w:ascii="Times New Roman" w:hAnsi="Times New Roman" w:cs="Times New Roman"/>
          <w:b/>
          <w:szCs w:val="32"/>
        </w:rPr>
      </w:pPr>
      <w:r w:rsidRPr="00C46B41">
        <w:rPr>
          <w:rFonts w:ascii="Times New Roman" w:hAnsi="Times New Roman" w:cs="Times New Roman"/>
          <w:b/>
          <w:szCs w:val="32"/>
        </w:rPr>
        <w:t>Fig: Stop and wait ARQ</w:t>
      </w:r>
    </w:p>
    <w:p w:rsidR="002B0B4A" w:rsidRPr="00C46B41" w:rsidRDefault="002B0B4A" w:rsidP="00AB56BA">
      <w:pPr>
        <w:jc w:val="both"/>
        <w:rPr>
          <w:rFonts w:ascii="Times New Roman" w:hAnsi="Times New Roman" w:cs="Times New Roman"/>
          <w:b/>
        </w:rPr>
      </w:pP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Principle advantage of Stop and wait ARQ is its simplicity and disadvantage is that its inefficient mechanism.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Sliding window flow control technique can be adapted to provide efficient line use.</w:t>
      </w:r>
    </w:p>
    <w:p w:rsidR="002B0B4A" w:rsidRPr="00C46B41" w:rsidRDefault="002B0B4A" w:rsidP="00AB56BA">
      <w:pPr>
        <w:pStyle w:val="ListParagraph"/>
        <w:spacing w:line="240" w:lineRule="auto"/>
        <w:jc w:val="both"/>
        <w:rPr>
          <w:rFonts w:ascii="Times New Roman" w:hAnsi="Times New Roman" w:cs="Times New Roman"/>
          <w:b/>
          <w:szCs w:val="32"/>
        </w:rPr>
      </w:pPr>
    </w:p>
    <w:p w:rsidR="002B0B4A" w:rsidRPr="00C46B41" w:rsidRDefault="002B0B4A" w:rsidP="00AB56BA">
      <w:pPr>
        <w:pStyle w:val="ListParagraph"/>
        <w:spacing w:line="240" w:lineRule="auto"/>
        <w:jc w:val="both"/>
        <w:rPr>
          <w:rFonts w:ascii="Times New Roman" w:hAnsi="Times New Roman" w:cs="Times New Roman"/>
          <w:b/>
          <w:szCs w:val="32"/>
        </w:rPr>
      </w:pPr>
      <w:proofErr w:type="gramStart"/>
      <w:r w:rsidRPr="00C46B41">
        <w:rPr>
          <w:rFonts w:ascii="Times New Roman" w:hAnsi="Times New Roman" w:cs="Times New Roman"/>
          <w:b/>
          <w:szCs w:val="32"/>
        </w:rPr>
        <w:t>2)</w:t>
      </w:r>
      <w:r w:rsidRPr="00C46B41">
        <w:rPr>
          <w:rFonts w:ascii="Times New Roman" w:hAnsi="Times New Roman" w:cs="Times New Roman"/>
          <w:b/>
          <w:szCs w:val="32"/>
          <w:u w:val="single"/>
        </w:rPr>
        <w:t>Go</w:t>
      </w:r>
      <w:proofErr w:type="gramEnd"/>
      <w:r w:rsidRPr="00C46B41">
        <w:rPr>
          <w:rFonts w:ascii="Times New Roman" w:hAnsi="Times New Roman" w:cs="Times New Roman"/>
          <w:b/>
          <w:szCs w:val="32"/>
          <w:u w:val="single"/>
        </w:rPr>
        <w:t xml:space="preserve"> Back N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Error control based on sliding-window flow control that is most commonly used is called go-back-N ARQ.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this method, a station may send a series of frames sequentially numbered modulo some maximum value.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number of unacknowledged frames outstanding is determined by window size, using the sliding window flow control technique.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While no errors occur, the destination will acknowledge incoming frames as usual.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the destination station detects an error in a frame, it may send a negative acknowledgment for that frame (REJ=reject) for the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The destination station will discard that frame and all future incoming frames until the frame in error is correctly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Thus, the source station, when it receives a REJ, must retransmit the frame in error plus all succeeding frames that were transmitted in the interim.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Example</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Suppose that station A is sending frames to station B.</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each transmission,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sets an acknowledgment timer for the frame just transmitted.</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Suppose that B has previously successfully received frame and A has just transmitted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go-back-N technique takes into account the following contingencies:</w:t>
      </w:r>
    </w:p>
    <w:p w:rsidR="002B0B4A" w:rsidRPr="00C46B41" w:rsidRDefault="002B0B4A" w:rsidP="00AB56BA">
      <w:pPr>
        <w:pStyle w:val="ListParagraph"/>
        <w:spacing w:line="240" w:lineRule="auto"/>
        <w:jc w:val="both"/>
        <w:rPr>
          <w:rFonts w:ascii="Times New Roman" w:hAnsi="Times New Roman" w:cs="Times New Roman"/>
          <w:b/>
          <w:szCs w:val="32"/>
          <w:u w:val="single"/>
        </w:rPr>
      </w:pP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 xml:space="preserve">Damaged frame: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the received frame is invalid (i.e., B detects an error, or the frame is so damaged that B does not even perceive that it has received a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discards the frame and takes no further action as the result of that frame. There are two sub cases: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Within a reasonable period of time, A subsequently sends frame(i+1)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receives frame (i+1) out of order and sends a REJ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 must retransmit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and all subsequent frames.</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 does not soon send additional frames. B receives nothing and returns neither an RR nor a REJ.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When A’s timer expires, it transmits an RR frame that includes a bit known as the P bit, which is set to 1.</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interprets the RR frame with a P bit of 1 as a command that must be acknowledged by sending an RR indicating the next frame that it expects, which is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w:t>
      </w:r>
    </w:p>
    <w:p w:rsidR="002B0B4A" w:rsidRPr="00C46B41" w:rsidRDefault="002B0B4A" w:rsidP="00AB56BA">
      <w:pPr>
        <w:pStyle w:val="ListParagraph"/>
        <w:numPr>
          <w:ilvl w:val="2"/>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When A receives the RR, it retransmits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Alternatively, A could just retransmit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when its timer expires.</w:t>
      </w: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Damaged RR:</w:t>
      </w:r>
      <w:r w:rsidRPr="00C46B41">
        <w:rPr>
          <w:rFonts w:ascii="Times New Roman" w:hAnsi="Times New Roman" w:cs="Times New Roman"/>
          <w:b/>
          <w:szCs w:val="32"/>
        </w:rPr>
        <w:t xml:space="preserv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There are two sub cases:</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receives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and sends RR (i+1) which suffers an error in transit.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Because acknowledgments are cumulative (e.g., RR 6 means that all frames through 5 are acknowledged)</w:t>
      </w:r>
      <w:proofErr w:type="gramStart"/>
      <w:r w:rsidRPr="00C46B41">
        <w:rPr>
          <w:rFonts w:ascii="Times New Roman" w:hAnsi="Times New Roman" w:cs="Times New Roman"/>
          <w:szCs w:val="32"/>
        </w:rPr>
        <w:t>,it</w:t>
      </w:r>
      <w:proofErr w:type="gramEnd"/>
      <w:r w:rsidRPr="00C46B41">
        <w:rPr>
          <w:rFonts w:ascii="Times New Roman" w:hAnsi="Times New Roman" w:cs="Times New Roman"/>
          <w:szCs w:val="32"/>
        </w:rPr>
        <w:t xml:space="preserve"> may be that A will receive a subsequent RR to a subsequent frame and that it will arrive before the timer associated with frame </w:t>
      </w:r>
      <w:proofErr w:type="spellStart"/>
      <w:r w:rsidRPr="00C46B41">
        <w:rPr>
          <w:rFonts w:ascii="Times New Roman" w:hAnsi="Times New Roman" w:cs="Times New Roman"/>
          <w:szCs w:val="32"/>
        </w:rPr>
        <w:t>i</w:t>
      </w:r>
      <w:proofErr w:type="spellEnd"/>
      <w:r w:rsidRPr="00C46B41">
        <w:rPr>
          <w:rFonts w:ascii="Times New Roman" w:hAnsi="Times New Roman" w:cs="Times New Roman"/>
          <w:szCs w:val="32"/>
        </w:rPr>
        <w:t xml:space="preserve"> expires.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If A’s timer expires, it transmits an RR command as in Case 1b.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It sets another timer, called the P-bit timer.</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B fails to respond to the RR command, or if its response suffers an error in transit, then A’s P-bit timer will expire.</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At this point, A will try again by issuing a new RR command and restarting the P-bit timer.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This procedure is tried for a number of iterations. If A fails to obtain an acknowledgment after some maximum number of attempts, it initiates a reset procedure. </w:t>
      </w: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Damaged REJ:</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a REJ is lost, this is equivalent to Case 1b</w:t>
      </w:r>
    </w:p>
    <w:p w:rsidR="002B0B4A" w:rsidRPr="00C46B41" w:rsidRDefault="002B0B4A" w:rsidP="00AB56BA">
      <w:pPr>
        <w:pStyle w:val="ListParagraph"/>
        <w:spacing w:line="240" w:lineRule="auto"/>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2924175" cy="6429375"/>
            <wp:effectExtent l="19050" t="0" r="9525" b="0"/>
            <wp:docPr id="1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2924175" cy="64293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When frame 5 is received out of order, B sends a SREJ 4, indicating that frame 4 has not been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At this point B continues to accept incoming frame and buffers them until frame 4 is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can place all frames in order for delivery to higher-layer software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Selective regret is more efficient than go back N because it minimizes amount of retransmission</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Receiver must maintain buffer large enough</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Mostly useful in satellite link because of long propagation delay.</w:t>
      </w:r>
    </w:p>
    <w:p w:rsidR="002B0B4A" w:rsidRPr="00C46B41" w:rsidRDefault="002B0B4A" w:rsidP="00AB56BA">
      <w:pPr>
        <w:pStyle w:val="ListParagraph"/>
        <w:spacing w:line="240" w:lineRule="auto"/>
        <w:jc w:val="both"/>
        <w:rPr>
          <w:rFonts w:ascii="Times New Roman" w:hAnsi="Times New Roman" w:cs="Times New Roman"/>
          <w:szCs w:val="32"/>
        </w:rPr>
      </w:pPr>
    </w:p>
    <w:p w:rsidR="002B0B4A" w:rsidRPr="00C46B41" w:rsidRDefault="002B0B4A" w:rsidP="00AB56BA">
      <w:pPr>
        <w:pStyle w:val="ListParagraph"/>
        <w:spacing w:line="240" w:lineRule="auto"/>
        <w:jc w:val="both"/>
        <w:rPr>
          <w:rFonts w:ascii="Times New Roman" w:hAnsi="Times New Roman" w:cs="Times New Roman"/>
          <w:b/>
          <w:szCs w:val="32"/>
        </w:rPr>
      </w:pPr>
      <w:proofErr w:type="gramStart"/>
      <w:r>
        <w:rPr>
          <w:rFonts w:ascii="Times New Roman" w:hAnsi="Times New Roman" w:cs="Times New Roman"/>
          <w:b/>
          <w:szCs w:val="32"/>
          <w:u w:val="single"/>
        </w:rPr>
        <w:t>3)</w:t>
      </w:r>
      <w:r w:rsidRPr="00C46B41">
        <w:rPr>
          <w:rFonts w:ascii="Times New Roman" w:hAnsi="Times New Roman" w:cs="Times New Roman"/>
          <w:b/>
          <w:szCs w:val="32"/>
          <w:u w:val="single"/>
        </w:rPr>
        <w:t>Selective</w:t>
      </w:r>
      <w:proofErr w:type="gramEnd"/>
      <w:r w:rsidRPr="00C46B41">
        <w:rPr>
          <w:rFonts w:ascii="Times New Roman" w:hAnsi="Times New Roman" w:cs="Times New Roman"/>
          <w:b/>
          <w:szCs w:val="32"/>
          <w:u w:val="single"/>
        </w:rPr>
        <w:t xml:space="preserve">-Reject ARQ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With selective-reject ARQ, the only frames retransmitted are those that receive a negative acknowledgment.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this case called SREJ, or those that time out.</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Figure illustrates this scheme</w:t>
      </w:r>
    </w:p>
    <w:p w:rsidR="002B0B4A" w:rsidRPr="00C46B41" w:rsidRDefault="002B0B4A" w:rsidP="00AB56BA">
      <w:pPr>
        <w:pStyle w:val="ListParagraph"/>
        <w:jc w:val="both"/>
        <w:rPr>
          <w:rFonts w:ascii="Times New Roman" w:hAnsi="Times New Roman" w:cs="Times New Roman"/>
        </w:rPr>
      </w:pPr>
      <w:r w:rsidRPr="00C46B41">
        <w:rPr>
          <w:rFonts w:ascii="Times New Roman" w:hAnsi="Times New Roman" w:cs="Times New Roman"/>
          <w:noProof/>
          <w:szCs w:val="32"/>
          <w:lang w:val="en-US" w:eastAsia="en-US"/>
        </w:rPr>
        <w:lastRenderedPageBreak/>
        <w:drawing>
          <wp:inline distT="0" distB="0" distL="0" distR="0">
            <wp:extent cx="2060032" cy="4953000"/>
            <wp:effectExtent l="0" t="0" r="0" b="0"/>
            <wp:docPr id="1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2060032" cy="4953000"/>
                    </a:xfrm>
                    <a:prstGeom prst="rect">
                      <a:avLst/>
                    </a:prstGeom>
                    <a:noFill/>
                    <a:ln w="9525">
                      <a:noFill/>
                      <a:miter lim="800000"/>
                      <a:headEnd/>
                      <a:tailEnd/>
                    </a:ln>
                  </pic:spPr>
                </pic:pic>
              </a:graphicData>
            </a:graphic>
          </wp:inline>
        </w:drawing>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HIGH-LEVEL DATA LINK CONTROL (HDLC)</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most important data link control protocol is HDLC (ISO 3009, ISO 4335). Not only is HDLC widely used, but it is the basis for many other important data link control protocols, which use the same or similar formats and the same mechanisms as employed in HDLC.</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i/>
          <w:szCs w:val="32"/>
          <w:u w:val="single"/>
        </w:rPr>
      </w:pPr>
      <w:r w:rsidRPr="00C46B41">
        <w:rPr>
          <w:rFonts w:ascii="Times New Roman" w:hAnsi="Times New Roman" w:cs="Times New Roman"/>
          <w:b/>
          <w:i/>
          <w:szCs w:val="32"/>
          <w:u w:val="single"/>
        </w:rPr>
        <w:t>Basic Characteristics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HDLC defines three types of stations, two link configurations, and three data transfer modes of operation. The three station types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Primary station: Responsible for controlling the operation of the link. Frames issued by the primary are called commands.</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Secondary station: Operates under the control of the primary station. Frames issued by a secondary are called responses. The primary maintains a separate logical link with each secondary station on the line.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Combined station: Combines the features of primary and secondary. A combined station may issue both commands and responses.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two link configurations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Unbalanced configuration: Consists of one primary and one or more secondary stations and supports both full-duplex and half-duplex transmission.</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Balanced configuration: Consists of two combined stations and supports both full-duplex and half-duplex transmission.</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three data transfer modes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lastRenderedPageBreak/>
        <w:t>Normal response mode (NRM): Used with an unbalanced configuration. The primary may initiate data transfer to a secondary, but a secondary may only transmit data in response to a command from the primary.</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Asynchronous balanced mode (ABM): Used with a balanced configuration. Either combined station may initiate transmission without receiving permission from the other combined station.</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 xml:space="preserve">Asynchronous response mode (ARM): Used with an unbalanced configuration. The secondary may initiate transmission without explicit permission of the primary.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The primary still retains responsibility for the line, including initialization, error recovery, and logical disconnection.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NRM is used on </w:t>
      </w:r>
      <w:proofErr w:type="spellStart"/>
      <w:r w:rsidRPr="00C46B41">
        <w:rPr>
          <w:rFonts w:ascii="Times New Roman" w:hAnsi="Times New Roman" w:cs="Times New Roman"/>
          <w:szCs w:val="32"/>
        </w:rPr>
        <w:t>multidrop</w:t>
      </w:r>
      <w:proofErr w:type="spellEnd"/>
      <w:r w:rsidRPr="00C46B41">
        <w:rPr>
          <w:rFonts w:ascii="Times New Roman" w:hAnsi="Times New Roman" w:cs="Times New Roman"/>
          <w:szCs w:val="32"/>
        </w:rPr>
        <w:t xml:space="preserve"> lines, in which a number of terminals are connected to a host computer.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The computer polls each terminal for input.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NRM is also sometimes used on point-to-point links.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2) ABM is the most widely used of the three modes; it makes more efficient use of a full-duplex point-to-point link because there is no polling overhead.</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3) ARM is rarely used; it is applicable to some special situations in which a secondary may need to initiate transmission.</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Frame Structure</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HDLC uses synchronous transmission. All transmissions are in the form of frames, and a single frame format suffices for all types of data and control exchanges.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Figure shows the structure of the HDLC frame. The flag, address, and control fields that precede the information field are known as a header.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FCS and flag fields following the data field are referred to as a trailer.</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153025" cy="1809750"/>
            <wp:effectExtent l="19050" t="0" r="9525" b="0"/>
            <wp:docPr id="7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5153025" cy="18097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u w:val="single"/>
        </w:rPr>
        <w:t>Flag Fields</w:t>
      </w:r>
      <w:r w:rsidRPr="00C46B41">
        <w:rPr>
          <w:rFonts w:ascii="Times New Roman" w:hAnsi="Times New Roman" w:cs="Times New Roman"/>
          <w:szCs w:val="32"/>
        </w:rPr>
        <w:t>: Flag fields delimit the frame at both ends with the unique pattern 01111110.</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 single flag may be used as the closing flag for one frame and the opening flag for the next.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On both sides of the user-network interface, receivers are continuously hunting for the flag sequence to synchronize on the start of a frame.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While receiving a frame, a station continues to hunt for that sequence to determine the end of the 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There is no assurance that the pattern 01111110 will not appear somewhere inside the frame, thus destroying synchronization.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To avoid this problem, a procedure known as bit stuffing is used.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1 bit error may merge or split two frames.</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ind w:left="36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105275" cy="11430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srcRect/>
                    <a:stretch>
                      <a:fillRect/>
                    </a:stretch>
                  </pic:blipFill>
                  <pic:spPr bwMode="auto">
                    <a:xfrm>
                      <a:off x="0" y="0"/>
                      <a:ext cx="4105275" cy="1143000"/>
                    </a:xfrm>
                    <a:prstGeom prst="rect">
                      <a:avLst/>
                    </a:prstGeom>
                    <a:noFill/>
                    <a:ln w="9525">
                      <a:noFill/>
                      <a:miter lim="800000"/>
                      <a:headEnd/>
                      <a:tailEnd/>
                    </a:ln>
                  </pic:spPr>
                </pic:pic>
              </a:graphicData>
            </a:graphic>
          </wp:inline>
        </w:drawing>
      </w:r>
    </w:p>
    <w:p w:rsidR="002B0B4A" w:rsidRPr="00C46B41" w:rsidRDefault="002B0B4A" w:rsidP="00AB56BA">
      <w:pPr>
        <w:ind w:left="360"/>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b/>
        </w:rPr>
        <w:t>Fig: An inverted bit splits a frame in two</w:t>
      </w:r>
    </w:p>
    <w:p w:rsidR="002B0B4A" w:rsidRPr="00C46B41" w:rsidRDefault="002B0B4A" w:rsidP="00AB56BA">
      <w:pPr>
        <w:ind w:left="360"/>
        <w:jc w:val="both"/>
        <w:rPr>
          <w:rFonts w:ascii="Times New Roman" w:hAnsi="Times New Roman" w:cs="Times New Roman"/>
          <w:b/>
        </w:rPr>
      </w:pPr>
      <w:r w:rsidRPr="00C46B41">
        <w:rPr>
          <w:rFonts w:ascii="Times New Roman" w:hAnsi="Times New Roman" w:cs="Times New Roman"/>
          <w:b/>
          <w:noProof/>
          <w:lang w:val="en-US" w:eastAsia="en-US"/>
        </w:rPr>
        <w:drawing>
          <wp:inline distT="0" distB="0" distL="0" distR="0">
            <wp:extent cx="4152900" cy="1152525"/>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srcRect/>
                    <a:stretch>
                      <a:fillRect/>
                    </a:stretch>
                  </pic:blipFill>
                  <pic:spPr bwMode="auto">
                    <a:xfrm>
                      <a:off x="0" y="0"/>
                      <a:ext cx="4152900" cy="1152525"/>
                    </a:xfrm>
                    <a:prstGeom prst="rect">
                      <a:avLst/>
                    </a:prstGeom>
                    <a:noFill/>
                    <a:ln w="9525">
                      <a:noFill/>
                      <a:miter lim="800000"/>
                      <a:headEnd/>
                      <a:tailEnd/>
                    </a:ln>
                  </pic:spPr>
                </pic:pic>
              </a:graphicData>
            </a:graphic>
          </wp:inline>
        </w:drawing>
      </w:r>
    </w:p>
    <w:p w:rsidR="002B0B4A" w:rsidRPr="00C46B41" w:rsidRDefault="002B0B4A" w:rsidP="00AB56BA">
      <w:pPr>
        <w:ind w:left="360" w:firstLine="360"/>
        <w:jc w:val="both"/>
        <w:rPr>
          <w:rFonts w:ascii="Times New Roman" w:hAnsi="Times New Roman" w:cs="Times New Roman"/>
          <w:b/>
        </w:rPr>
      </w:pPr>
      <w:r w:rsidRPr="00C46B41">
        <w:rPr>
          <w:rFonts w:ascii="Times New Roman" w:hAnsi="Times New Roman" w:cs="Times New Roman"/>
          <w:b/>
        </w:rPr>
        <w:t>Fig: An inverted bit merges two frames</w:t>
      </w:r>
    </w:p>
    <w:p w:rsidR="002B0B4A" w:rsidRPr="00C46B41" w:rsidRDefault="002B0B4A" w:rsidP="00AB56BA">
      <w:pPr>
        <w:ind w:left="360" w:firstLine="360"/>
        <w:jc w:val="both"/>
        <w:rPr>
          <w:rFonts w:ascii="Times New Roman" w:hAnsi="Times New Roman" w:cs="Times New Roman"/>
          <w:b/>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Address Field:</w:t>
      </w:r>
      <w:r w:rsidRPr="00C46B41">
        <w:rPr>
          <w:rFonts w:ascii="Times New Roman" w:hAnsi="Times New Roman" w:cs="Times New Roman"/>
          <w:szCs w:val="32"/>
          <w:u w:val="single"/>
        </w:rPr>
        <w:t xml:space="preserve"> </w:t>
      </w:r>
      <w:r w:rsidRPr="00C46B41">
        <w:rPr>
          <w:rFonts w:ascii="Times New Roman" w:hAnsi="Times New Roman" w:cs="Times New Roman"/>
          <w:szCs w:val="32"/>
        </w:rPr>
        <w:t>The address field identifies the secondary station that transmitted or is to receive the frame. This field is not needed for point-to-point links but is always included for the sake of uniformity.</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address field is usually 8 bits long but, by prior agreement, an extended format may be used in which the actual address length is a multiple of 7 bits.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leftmost bit of each octet is 1 or 0 according as it is or is not the last octet of the address field.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remaining 7 bits of each octet form part of the address.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Between the starting and ending flags, the transmitter inserts an extra 0 bit after each occurrence of five 1s in the 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After detecting a starting flag, the receiver monitors the bit stream. When a pattern of five 1s appears, the sixth bit is examined.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If this bit is 0, it is deleted. If the sixth bit is a 1 and the seventh bit is a 0, the combination is accepted as a flag.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If the sixth and seventh bits are both 1, the sender is indicating an abort condition.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With the use of bit stuffing, arbitrary bit patterns can be inserted into the data field of the frame. This property is known as </w:t>
      </w:r>
      <w:r w:rsidRPr="00C46B41">
        <w:rPr>
          <w:rFonts w:ascii="Times New Roman" w:hAnsi="Times New Roman" w:cs="Times New Roman"/>
          <w:b/>
          <w:szCs w:val="32"/>
        </w:rPr>
        <w:t>data transparency.</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rPr>
        <w:t xml:space="preserve">Example: </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noProof/>
          <w:lang w:val="en-US" w:eastAsia="en-US"/>
        </w:rPr>
        <w:drawing>
          <wp:inline distT="0" distB="0" distL="0" distR="0">
            <wp:extent cx="3162300" cy="866775"/>
            <wp:effectExtent l="19050" t="0" r="0" b="0"/>
            <wp:docPr id="7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4" cstate="print"/>
                    <a:srcRect/>
                    <a:stretch>
                      <a:fillRect/>
                    </a:stretch>
                  </pic:blipFill>
                  <pic:spPr bwMode="auto">
                    <a:xfrm>
                      <a:off x="0" y="0"/>
                      <a:ext cx="3162300" cy="866775"/>
                    </a:xfrm>
                    <a:prstGeom prst="rect">
                      <a:avLst/>
                    </a:prstGeom>
                    <a:noFill/>
                    <a:ln w="9525">
                      <a:noFill/>
                      <a:miter lim="800000"/>
                      <a:headEnd/>
                      <a:tailEnd/>
                    </a:ln>
                  </pic:spPr>
                </pic:pic>
              </a:graphicData>
            </a:graphic>
          </wp:inline>
        </w:drawing>
      </w:r>
    </w:p>
    <w:p w:rsidR="002B0B4A" w:rsidRPr="00C46B41" w:rsidRDefault="002B0B4A" w:rsidP="00AB56BA">
      <w:pPr>
        <w:ind w:left="720"/>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b/>
        </w:rPr>
        <w:t>Fig: Bit Stuffing</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Control Field</w:t>
      </w:r>
      <w:r w:rsidRPr="00C46B41">
        <w:rPr>
          <w:rFonts w:ascii="Times New Roman" w:hAnsi="Times New Roman" w:cs="Times New Roman"/>
          <w:b/>
          <w:szCs w:val="32"/>
        </w:rPr>
        <w:t>:</w:t>
      </w:r>
      <w:r w:rsidRPr="00C46B41">
        <w:rPr>
          <w:rFonts w:ascii="Times New Roman" w:hAnsi="Times New Roman" w:cs="Times New Roman"/>
          <w:szCs w:val="32"/>
        </w:rPr>
        <w:t xml:space="preserve"> HDLC defines three types of frames, each with a different control field format.</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rPr>
        <w:t xml:space="preserve">Information </w:t>
      </w:r>
      <w:proofErr w:type="gramStart"/>
      <w:r w:rsidRPr="00C46B41">
        <w:rPr>
          <w:rFonts w:ascii="Times New Roman" w:hAnsi="Times New Roman" w:cs="Times New Roman"/>
        </w:rPr>
        <w:t>frames(</w:t>
      </w:r>
      <w:proofErr w:type="gramEnd"/>
      <w:r w:rsidRPr="00C46B41">
        <w:rPr>
          <w:rFonts w:ascii="Times New Roman" w:hAnsi="Times New Roman" w:cs="Times New Roman"/>
        </w:rPr>
        <w:t>I-frames) carry the data to be transmitted for the user (the logic above HDLC that is using HDLC). Additionally, flow and error control data, using the ARQ mechanism, are piggybacked on an information frame.</w:t>
      </w:r>
    </w:p>
    <w:p w:rsidR="002B0B4A" w:rsidRPr="00C46B41" w:rsidRDefault="002B0B4A" w:rsidP="00AB56BA">
      <w:pPr>
        <w:ind w:left="720"/>
        <w:jc w:val="both"/>
        <w:rPr>
          <w:rFonts w:ascii="Times New Roman" w:hAnsi="Times New Roman" w:cs="Times New Roman"/>
          <w:b/>
        </w:rPr>
      </w:pPr>
      <w:r w:rsidRPr="00C46B41">
        <w:rPr>
          <w:rFonts w:ascii="Times New Roman" w:hAnsi="Times New Roman" w:cs="Times New Roman"/>
          <w:b/>
          <w:noProof/>
          <w:lang w:val="en-US" w:eastAsia="en-US"/>
        </w:rPr>
        <w:lastRenderedPageBreak/>
        <w:drawing>
          <wp:inline distT="0" distB="0" distL="0" distR="0">
            <wp:extent cx="5391150" cy="3609975"/>
            <wp:effectExtent l="19050" t="0" r="0" b="0"/>
            <wp:docPr id="8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5" cstate="print"/>
                    <a:srcRect/>
                    <a:stretch>
                      <a:fillRect/>
                    </a:stretch>
                  </pic:blipFill>
                  <pic:spPr bwMode="auto">
                    <a:xfrm>
                      <a:off x="0" y="0"/>
                      <a:ext cx="5391150" cy="36099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Supervisory frames (S-frames) provide the ARQ mechanism when piggybacking is not used.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Unnumbered frames (U-frames) provide supplemental link control functions.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first one or two bits of the control field serves to identify the frame type.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All of the control field formats contain the poll/final (P/F) bit.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Its use depends on context. Typically, in command frames, it is referred to as the P bit and is set to 1 to solicit (poll) a response frame from the peer HDLC entity.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In response frames, it is referred to as the F bit and is set to 1 to indicate the response frame transmitted as a result of a soliciting command.</w:t>
      </w:r>
    </w:p>
    <w:p w:rsidR="002B0B4A" w:rsidRPr="00C46B41" w:rsidRDefault="002B0B4A" w:rsidP="00AB56BA">
      <w:pPr>
        <w:ind w:left="360"/>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Information Field</w:t>
      </w:r>
      <w:r w:rsidRPr="00C46B41">
        <w:rPr>
          <w:rFonts w:ascii="Times New Roman" w:hAnsi="Times New Roman" w:cs="Times New Roman"/>
          <w:b/>
          <w:szCs w:val="32"/>
        </w:rPr>
        <w:t>:</w:t>
      </w:r>
      <w:r w:rsidRPr="00C46B41">
        <w:rPr>
          <w:rFonts w:ascii="Times New Roman" w:hAnsi="Times New Roman" w:cs="Times New Roman"/>
          <w:szCs w:val="32"/>
        </w:rPr>
        <w:t xml:space="preserve">  The information field is present only in I-frames and some U 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field can contain any sequence of bits but must consist of an integral number of octets.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length of the information field is variable up to some system defined maximum.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Frame Check Sequence Field</w:t>
      </w:r>
      <w:r w:rsidRPr="00C46B41">
        <w:rPr>
          <w:rFonts w:ascii="Times New Roman" w:hAnsi="Times New Roman" w:cs="Times New Roman"/>
          <w:b/>
          <w:szCs w:val="32"/>
        </w:rPr>
        <w:t>:</w:t>
      </w:r>
      <w:r w:rsidRPr="00C46B41">
        <w:rPr>
          <w:rFonts w:ascii="Times New Roman" w:hAnsi="Times New Roman" w:cs="Times New Roman"/>
          <w:szCs w:val="32"/>
        </w:rPr>
        <w:t xml:space="preserve"> The frame check sequence (FCS) is an error detecting code calculated from the remaining bits of the frame, exclusive of flags.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normal code is the 16-bit CRC-CCITT defined in Section 6.3.</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An optional 32-bit FCS, using CRC-32, may be employed if the frame length or the line reliability dictates this choice.</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Operation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HDLC operation consists of the exchange of I-frames, S-frames, and U-frames between two stations.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various commands and responses defined for these frame types are as follows:</w:t>
      </w:r>
    </w:p>
    <w:p w:rsidR="002B0B4A" w:rsidRPr="00C46B41" w:rsidRDefault="002B0B4A" w:rsidP="00AB56BA">
      <w:pPr>
        <w:ind w:left="360" w:hanging="270"/>
        <w:jc w:val="both"/>
        <w:rPr>
          <w:rFonts w:ascii="Times New Roman" w:hAnsi="Times New Roman" w:cs="Times New Roman"/>
          <w:b/>
        </w:rPr>
      </w:pPr>
      <w:r w:rsidRPr="00C46B41">
        <w:rPr>
          <w:rFonts w:ascii="Times New Roman" w:hAnsi="Times New Roman" w:cs="Times New Roman"/>
          <w:b/>
          <w:noProof/>
          <w:lang w:val="en-US" w:eastAsia="en-US"/>
        </w:rPr>
        <w:lastRenderedPageBreak/>
        <w:drawing>
          <wp:inline distT="0" distB="0" distL="0" distR="0">
            <wp:extent cx="5943600" cy="5421399"/>
            <wp:effectExtent l="19050" t="0" r="0" b="0"/>
            <wp:docPr id="123"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6" cstate="print"/>
                    <a:srcRect/>
                    <a:stretch>
                      <a:fillRect/>
                    </a:stretch>
                  </pic:blipFill>
                  <pic:spPr bwMode="auto">
                    <a:xfrm>
                      <a:off x="0" y="0"/>
                      <a:ext cx="5943600" cy="5421399"/>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operation of HDLC involves three phases.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b/>
          <w:szCs w:val="32"/>
          <w:u w:val="single"/>
        </w:rPr>
        <w:t>Initialization</w:t>
      </w:r>
      <w:r w:rsidRPr="00C46B41">
        <w:rPr>
          <w:rFonts w:ascii="Times New Roman" w:hAnsi="Times New Roman" w:cs="Times New Roman"/>
          <w:b/>
          <w:szCs w:val="32"/>
        </w:rPr>
        <w:t>:</w:t>
      </w:r>
      <w:r w:rsidRPr="00C46B41">
        <w:rPr>
          <w:rFonts w:ascii="Times New Roman" w:hAnsi="Times New Roman" w:cs="Times New Roman"/>
          <w:szCs w:val="32"/>
        </w:rPr>
        <w:t xml:space="preserve"> one side or another initializes the data link so that frames may be exchanged in an orderly fashion.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Exchange of data and the control information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Termination of the operation.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b/>
          <w:szCs w:val="32"/>
          <w:u w:val="single"/>
        </w:rPr>
        <w:t>Initialization</w:t>
      </w:r>
      <w:r w:rsidRPr="00C46B41">
        <w:rPr>
          <w:rFonts w:ascii="Times New Roman" w:hAnsi="Times New Roman" w:cs="Times New Roman"/>
          <w:b/>
          <w:szCs w:val="32"/>
        </w:rPr>
        <w:t>:</w:t>
      </w:r>
      <w:r w:rsidRPr="00C46B41">
        <w:rPr>
          <w:rFonts w:ascii="Times New Roman" w:hAnsi="Times New Roman" w:cs="Times New Roman"/>
          <w:szCs w:val="32"/>
        </w:rPr>
        <w:t xml:space="preserve"> Either side may request initialization by issuing one of the six set mode commands. This command serves three purposes: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signals the other side that initialization is requested.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It specifies which of the three modes (NRM, ABM, </w:t>
      </w:r>
      <w:proofErr w:type="gramStart"/>
      <w:r w:rsidRPr="00C46B41">
        <w:rPr>
          <w:rFonts w:ascii="Times New Roman" w:hAnsi="Times New Roman" w:cs="Times New Roman"/>
          <w:szCs w:val="32"/>
        </w:rPr>
        <w:t>ARM</w:t>
      </w:r>
      <w:proofErr w:type="gramEnd"/>
      <w:r w:rsidRPr="00C46B41">
        <w:rPr>
          <w:rFonts w:ascii="Times New Roman" w:hAnsi="Times New Roman" w:cs="Times New Roman"/>
          <w:szCs w:val="32"/>
        </w:rPr>
        <w:t>) is requested.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specifies whether 3- or 7-bit sequence numbers are to be used.</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If the other side accepts this request, then the HDLC module on that end transmits an unnumbered acknowledged (UA) frame back to the initiating side. If the request is rejected, then a disconnected mode (DM) frame is sent.</w:t>
      </w:r>
    </w:p>
    <w:p w:rsidR="002B0B4A" w:rsidRPr="00C46B41" w:rsidRDefault="002B0B4A" w:rsidP="00AB56BA">
      <w:pPr>
        <w:pStyle w:val="ListParagraph"/>
        <w:ind w:left="1440"/>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Data Transfer:</w:t>
      </w:r>
      <w:r w:rsidRPr="00C46B41">
        <w:rPr>
          <w:rFonts w:ascii="Times New Roman" w:hAnsi="Times New Roman" w:cs="Times New Roman"/>
          <w:szCs w:val="32"/>
          <w:u w:val="single"/>
        </w:rPr>
        <w:t xml:space="preserve"> </w:t>
      </w:r>
      <w:r w:rsidRPr="00C46B41">
        <w:rPr>
          <w:rFonts w:ascii="Times New Roman" w:hAnsi="Times New Roman" w:cs="Times New Roman"/>
          <w:szCs w:val="32"/>
        </w:rPr>
        <w:t xml:space="preserve">When the initialization has been requested and accepted, then a logical connection is established.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Both sides may begin to send user data in I frames, starting with sequence number 0.</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N(S) and N(R) fields of the I-frame are sequence numbers that support flow control and error control.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lastRenderedPageBreak/>
        <w:t xml:space="preserve">An HDLC module sending a sequence of I-frames will number them sequentially, modulo 8 or 128, depending on whether 3- or 7-bit sequence numbers are used, and place the sequence number in N(S).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N(R) is the acknowledgment for I-frames received; it enables the HDLC module to indicate which number I-frame it expects to receive next.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S-frames are also used for flow control and error control. </w:t>
      </w:r>
    </w:p>
    <w:p w:rsidR="002B0B4A" w:rsidRPr="00C46B41" w:rsidRDefault="002B0B4A" w:rsidP="00AB56BA">
      <w:pPr>
        <w:pStyle w:val="ListParagraph"/>
        <w:numPr>
          <w:ilvl w:val="0"/>
          <w:numId w:val="122"/>
        </w:numPr>
        <w:jc w:val="both"/>
        <w:rPr>
          <w:rFonts w:ascii="Times New Roman" w:hAnsi="Times New Roman" w:cs="Times New Roman"/>
          <w:szCs w:val="32"/>
        </w:rPr>
      </w:pPr>
      <w:proofErr w:type="gramStart"/>
      <w:r w:rsidRPr="00C46B41">
        <w:rPr>
          <w:rFonts w:ascii="Times New Roman" w:hAnsi="Times New Roman" w:cs="Times New Roman"/>
          <w:szCs w:val="32"/>
        </w:rPr>
        <w:t>The receive</w:t>
      </w:r>
      <w:proofErr w:type="gramEnd"/>
      <w:r w:rsidRPr="00C46B41">
        <w:rPr>
          <w:rFonts w:ascii="Times New Roman" w:hAnsi="Times New Roman" w:cs="Times New Roman"/>
          <w:szCs w:val="32"/>
        </w:rPr>
        <w:t xml:space="preserve"> ready (RR) frame acknowledges the last I-frame received by indicating the next I-frame expected.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Receive not ready (RNR) acknowledges an I-frame, as with RR, but also asks the peer entity to suspend transmission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When the entity that issued RNR is again ready, it sends an RR.</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REJ initiates the go-back-NARQ.</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indicates that the last I-frame received has been rejected and that retransmission of all I-frames beginning with number N(R) is required.</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u w:val="single"/>
        </w:rPr>
        <w:t>Disconnect</w:t>
      </w:r>
      <w:r w:rsidRPr="00C46B41">
        <w:rPr>
          <w:rFonts w:ascii="Times New Roman" w:hAnsi="Times New Roman" w:cs="Times New Roman"/>
          <w:szCs w:val="32"/>
        </w:rPr>
        <w:t xml:space="preserve">: Either HDLC module can initiate </w:t>
      </w:r>
      <w:proofErr w:type="gramStart"/>
      <w:r w:rsidRPr="00C46B41">
        <w:rPr>
          <w:rFonts w:ascii="Times New Roman" w:hAnsi="Times New Roman" w:cs="Times New Roman"/>
          <w:szCs w:val="32"/>
        </w:rPr>
        <w:t>a disconnect</w:t>
      </w:r>
      <w:proofErr w:type="gramEnd"/>
      <w:r w:rsidRPr="00C46B41">
        <w:rPr>
          <w:rFonts w:ascii="Times New Roman" w:hAnsi="Times New Roman" w:cs="Times New Roman"/>
          <w:szCs w:val="32"/>
        </w:rPr>
        <w:t xml:space="preserve">, either on its own initiative if there is some sort of fault, or at the request of its higher-layer user.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HDLC issues </w:t>
      </w:r>
      <w:proofErr w:type="gramStart"/>
      <w:r w:rsidRPr="00C46B41">
        <w:rPr>
          <w:rFonts w:ascii="Times New Roman" w:hAnsi="Times New Roman" w:cs="Times New Roman"/>
          <w:szCs w:val="32"/>
        </w:rPr>
        <w:t>a disconnect</w:t>
      </w:r>
      <w:proofErr w:type="gramEnd"/>
      <w:r w:rsidRPr="00C46B41">
        <w:rPr>
          <w:rFonts w:ascii="Times New Roman" w:hAnsi="Times New Roman" w:cs="Times New Roman"/>
          <w:szCs w:val="32"/>
        </w:rPr>
        <w:t xml:space="preserve"> by sending a disconnect (DISC) frame.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remote entity must accept </w:t>
      </w:r>
      <w:proofErr w:type="gramStart"/>
      <w:r w:rsidRPr="00C46B41">
        <w:rPr>
          <w:rFonts w:ascii="Times New Roman" w:hAnsi="Times New Roman" w:cs="Times New Roman"/>
          <w:szCs w:val="32"/>
        </w:rPr>
        <w:t>the disconnect</w:t>
      </w:r>
      <w:proofErr w:type="gramEnd"/>
      <w:r w:rsidRPr="00C46B41">
        <w:rPr>
          <w:rFonts w:ascii="Times New Roman" w:hAnsi="Times New Roman" w:cs="Times New Roman"/>
          <w:szCs w:val="32"/>
        </w:rPr>
        <w:t xml:space="preserve"> by replying with a UA and informing its layer 3 user that the connection has been terminated.</w:t>
      </w:r>
    </w:p>
    <w:p w:rsidR="002B0B4A" w:rsidRPr="00C46B41" w:rsidRDefault="002B0B4A" w:rsidP="00AB56BA">
      <w:pPr>
        <w:pStyle w:val="ListParagraph"/>
        <w:numPr>
          <w:ilvl w:val="1"/>
          <w:numId w:val="122"/>
        </w:numPr>
        <w:jc w:val="both"/>
        <w:rPr>
          <w:rFonts w:ascii="Times New Roman" w:hAnsi="Times New Roman" w:cs="Times New Roman"/>
          <w:szCs w:val="32"/>
          <w:u w:val="single"/>
        </w:rPr>
      </w:pPr>
      <w:r w:rsidRPr="00C46B41">
        <w:rPr>
          <w:rFonts w:ascii="Times New Roman" w:hAnsi="Times New Roman" w:cs="Times New Roman"/>
          <w:szCs w:val="32"/>
          <w:u w:val="single"/>
        </w:rPr>
        <w:t>Examples of operation:</w:t>
      </w:r>
    </w:p>
    <w:p w:rsidR="002B0B4A" w:rsidRPr="00C46B41" w:rsidRDefault="002B0B4A" w:rsidP="00AB56BA">
      <w:pPr>
        <w:pStyle w:val="ListParagraph"/>
        <w:ind w:left="1440"/>
        <w:jc w:val="both"/>
        <w:rPr>
          <w:rFonts w:ascii="Times New Roman" w:hAnsi="Times New Roman" w:cs="Times New Roman"/>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rPr>
        <w:t xml:space="preserve">1. </w:t>
      </w:r>
      <w:r w:rsidRPr="00C46B41">
        <w:rPr>
          <w:rFonts w:ascii="Times New Roman" w:hAnsi="Times New Roman" w:cs="Times New Roman"/>
          <w:szCs w:val="32"/>
        </w:rPr>
        <w:t xml:space="preserve">The HDLC protocol entity for one side </w:t>
      </w:r>
      <w:proofErr w:type="gramStart"/>
      <w:r w:rsidRPr="00C46B41">
        <w:rPr>
          <w:rFonts w:ascii="Times New Roman" w:hAnsi="Times New Roman" w:cs="Times New Roman"/>
          <w:szCs w:val="32"/>
        </w:rPr>
        <w:t>issues</w:t>
      </w:r>
      <w:proofErr w:type="gramEnd"/>
      <w:r w:rsidRPr="00C46B41">
        <w:rPr>
          <w:rFonts w:ascii="Times New Roman" w:hAnsi="Times New Roman" w:cs="Times New Roman"/>
          <w:szCs w:val="32"/>
        </w:rPr>
        <w:t xml:space="preserve"> an </w:t>
      </w:r>
      <w:r w:rsidRPr="00C46B41">
        <w:rPr>
          <w:rFonts w:ascii="Times New Roman" w:hAnsi="Times New Roman" w:cs="Times New Roman"/>
          <w:b/>
          <w:szCs w:val="32"/>
          <w:u w:val="single"/>
        </w:rPr>
        <w:t>SABM</w:t>
      </w:r>
      <w:r w:rsidRPr="00C46B41">
        <w:rPr>
          <w:rFonts w:ascii="Times New Roman" w:hAnsi="Times New Roman" w:cs="Times New Roman"/>
          <w:szCs w:val="32"/>
        </w:rPr>
        <w:t xml:space="preserve"> command to the other side and starts a timer.</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944370" cy="2962910"/>
            <wp:effectExtent l="19050" t="0" r="0" b="0"/>
            <wp:docPr id="124"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7" cstate="print"/>
                    <a:srcRect/>
                    <a:stretch>
                      <a:fillRect/>
                    </a:stretch>
                  </pic:blipFill>
                  <pic:spPr bwMode="auto">
                    <a:xfrm>
                      <a:off x="0" y="0"/>
                      <a:ext cx="1944370" cy="296291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On other side, upon receiving the SABM, returns a UA response and sets local variables and counters to their initial values.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initiating entity receives the UA response, sets its variables and counters, and stops the timer.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The logical connection is now active.</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same figure shows the disconnect procedure.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One side issues a DISC command, and the other responds with a UA response.</w:t>
      </w:r>
    </w:p>
    <w:p w:rsidR="002B0B4A" w:rsidRPr="00C46B41" w:rsidRDefault="002B0B4A" w:rsidP="00AB56BA">
      <w:pPr>
        <w:pStyle w:val="ListParagraph"/>
        <w:ind w:left="1440"/>
        <w:jc w:val="both"/>
        <w:rPr>
          <w:rFonts w:ascii="Times New Roman" w:hAnsi="Times New Roman" w:cs="Times New Roman"/>
          <w:szCs w:val="32"/>
        </w:rPr>
      </w:pPr>
    </w:p>
    <w:p w:rsidR="002B0B4A" w:rsidRPr="00C46B41" w:rsidRDefault="002B0B4A" w:rsidP="00AB56BA">
      <w:pPr>
        <w:pStyle w:val="ListParagraph"/>
        <w:numPr>
          <w:ilvl w:val="0"/>
          <w:numId w:val="123"/>
        </w:numPr>
        <w:jc w:val="both"/>
        <w:rPr>
          <w:rFonts w:ascii="Times New Roman" w:hAnsi="Times New Roman" w:cs="Times New Roman"/>
          <w:szCs w:val="32"/>
        </w:rPr>
      </w:pPr>
      <w:r w:rsidRPr="00C46B41">
        <w:rPr>
          <w:rFonts w:ascii="Times New Roman" w:hAnsi="Times New Roman" w:cs="Times New Roman"/>
          <w:szCs w:val="32"/>
        </w:rPr>
        <w:lastRenderedPageBreak/>
        <w:t xml:space="preserve">Figure illustrates the </w:t>
      </w:r>
      <w:r w:rsidRPr="00C46B41">
        <w:rPr>
          <w:rFonts w:ascii="Times New Roman" w:hAnsi="Times New Roman" w:cs="Times New Roman"/>
          <w:b/>
          <w:szCs w:val="32"/>
        </w:rPr>
        <w:t>full-duplex exchange</w:t>
      </w:r>
      <w:r w:rsidRPr="00C46B41">
        <w:rPr>
          <w:rFonts w:ascii="Times New Roman" w:hAnsi="Times New Roman" w:cs="Times New Roman"/>
          <w:szCs w:val="32"/>
        </w:rPr>
        <w:t xml:space="preserve"> of I-frames. </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319530" cy="3044190"/>
            <wp:effectExtent l="19050" t="0" r="0" b="0"/>
            <wp:docPr id="8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8" cstate="print"/>
                    <a:srcRect/>
                    <a:stretch>
                      <a:fillRect/>
                    </a:stretch>
                  </pic:blipFill>
                  <pic:spPr bwMode="auto">
                    <a:xfrm>
                      <a:off x="0" y="0"/>
                      <a:ext cx="1319530" cy="304419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When an entity sends a number of I-frames in a row with no incoming data, then receives sequence number is simply repeated (e.g., I</w:t>
      </w:r>
      <w:proofErr w:type="gramStart"/>
      <w:r w:rsidRPr="00C46B41">
        <w:rPr>
          <w:rFonts w:ascii="Times New Roman" w:hAnsi="Times New Roman" w:cs="Times New Roman"/>
          <w:szCs w:val="32"/>
        </w:rPr>
        <w:t>,1,1</w:t>
      </w:r>
      <w:proofErr w:type="gramEnd"/>
      <w:r w:rsidRPr="00C46B41">
        <w:rPr>
          <w:rFonts w:ascii="Times New Roman" w:hAnsi="Times New Roman" w:cs="Times New Roman"/>
          <w:szCs w:val="32"/>
        </w:rPr>
        <w:t>; I,2.1 in the A-to-B direction).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When an entity receives a number of I-frames in a row with no outgoing frames, then they receive sequence number in the next outgoing frame must reflect the cumulative activity (e.g., I</w:t>
      </w:r>
      <w:proofErr w:type="gramStart"/>
      <w:r w:rsidRPr="00C46B41">
        <w:rPr>
          <w:rFonts w:ascii="Times New Roman" w:hAnsi="Times New Roman" w:cs="Times New Roman"/>
          <w:szCs w:val="32"/>
        </w:rPr>
        <w:t>,1,3</w:t>
      </w:r>
      <w:proofErr w:type="gramEnd"/>
      <w:r w:rsidRPr="00C46B41">
        <w:rPr>
          <w:rFonts w:ascii="Times New Roman" w:hAnsi="Times New Roman" w:cs="Times New Roman"/>
          <w:szCs w:val="32"/>
        </w:rPr>
        <w:t xml:space="preserve"> in the B-to-A direction).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Note that, in addition to I-frames, data exchange may involve supervisory frames.</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proofErr w:type="gramStart"/>
      <w:r w:rsidRPr="00C46B41">
        <w:rPr>
          <w:rFonts w:ascii="Times New Roman" w:hAnsi="Times New Roman" w:cs="Times New Roman"/>
          <w:b/>
          <w:szCs w:val="32"/>
          <w:u w:val="single"/>
        </w:rPr>
        <w:t>3.Busy</w:t>
      </w:r>
      <w:proofErr w:type="gramEnd"/>
      <w:r w:rsidRPr="00C46B41">
        <w:rPr>
          <w:rFonts w:ascii="Times New Roman" w:hAnsi="Times New Roman" w:cs="Times New Roman"/>
          <w:b/>
          <w:szCs w:val="32"/>
          <w:u w:val="single"/>
        </w:rPr>
        <w:t xml:space="preserve"> condition</w:t>
      </w:r>
      <w:r w:rsidRPr="00C46B41">
        <w:rPr>
          <w:rFonts w:ascii="Times New Roman" w:hAnsi="Times New Roman" w:cs="Times New Roman"/>
          <w:szCs w:val="32"/>
        </w:rPr>
        <w:t xml:space="preserve"> may arise because an HDLC entity is not able to process I-frames as fast as they are arriving, or the intended user is not able to accept data as fast as they arrive in I-frames.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492885" cy="3067050"/>
            <wp:effectExtent l="19050" t="0" r="0" b="0"/>
            <wp:docPr id="84"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9" cstate="print"/>
                    <a:srcRect/>
                    <a:stretch>
                      <a:fillRect/>
                    </a:stretch>
                  </pic:blipFill>
                  <pic:spPr bwMode="auto">
                    <a:xfrm>
                      <a:off x="0" y="0"/>
                      <a:ext cx="1492885" cy="30670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In either case, the entities receive buffer fills up and it must halt the incoming flow of I-frames, using an RNR command.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In this example,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issues an RNR, which requires B to halt transmission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station receiving the RNR will usually poll the busy station at some periodic interval by sending an RR with the P bit set.</w:t>
      </w:r>
    </w:p>
    <w:p w:rsidR="002B0B4A" w:rsidRPr="00C46B41" w:rsidRDefault="002B0B4A" w:rsidP="00AB56BA">
      <w:pPr>
        <w:pStyle w:val="ListParagraph"/>
        <w:jc w:val="both"/>
        <w:rPr>
          <w:rFonts w:ascii="Times New Roman" w:hAnsi="Times New Roman" w:cs="Times New Roman"/>
          <w:b/>
          <w:u w:val="single"/>
        </w:rPr>
      </w:pPr>
      <w:r w:rsidRPr="00C46B41">
        <w:rPr>
          <w:rFonts w:ascii="Times New Roman" w:hAnsi="Times New Roman" w:cs="Times New Roman"/>
          <w:szCs w:val="32"/>
        </w:rPr>
        <w:lastRenderedPageBreak/>
        <w:t xml:space="preserve">This requires the other side to respond with either an RR or an RNR. When the busy condition has cleared,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returns an RR, and I-frame transmission from B can resume.</w:t>
      </w:r>
    </w:p>
    <w:p w:rsidR="002B0B4A" w:rsidRPr="00C46B41" w:rsidRDefault="002B0B4A" w:rsidP="00AB56BA">
      <w:pPr>
        <w:pStyle w:val="ListParagraph"/>
        <w:jc w:val="both"/>
        <w:rPr>
          <w:rFonts w:ascii="Times New Roman" w:hAnsi="Times New Roman" w:cs="Times New Roman"/>
          <w:b/>
          <w:szCs w:val="32"/>
          <w:u w:val="single"/>
        </w:rPr>
      </w:pPr>
      <w:proofErr w:type="gramStart"/>
      <w:r w:rsidRPr="00C46B41">
        <w:rPr>
          <w:rFonts w:ascii="Times New Roman" w:hAnsi="Times New Roman" w:cs="Times New Roman"/>
          <w:b/>
          <w:szCs w:val="32"/>
          <w:u w:val="single"/>
        </w:rPr>
        <w:t>4.Reject</w:t>
      </w:r>
      <w:proofErr w:type="gramEnd"/>
      <w:r w:rsidRPr="00C46B41">
        <w:rPr>
          <w:rFonts w:ascii="Times New Roman" w:hAnsi="Times New Roman" w:cs="Times New Roman"/>
          <w:b/>
          <w:szCs w:val="32"/>
          <w:u w:val="single"/>
        </w:rPr>
        <w:t xml:space="preserve"> Recovery: </w:t>
      </w:r>
    </w:p>
    <w:p w:rsidR="002B0B4A" w:rsidRPr="00C46B41" w:rsidRDefault="002B0B4A" w:rsidP="00AB56BA">
      <w:pPr>
        <w:pStyle w:val="ListParagraph"/>
        <w:jc w:val="both"/>
        <w:rPr>
          <w:rFonts w:ascii="Times New Roman" w:hAnsi="Times New Roman" w:cs="Times New Roman"/>
          <w:szCs w:val="32"/>
          <w:u w:val="single"/>
        </w:rPr>
      </w:pPr>
      <w:r w:rsidRPr="00DC7AD3">
        <w:rPr>
          <w:rFonts w:ascii="Times New Roman" w:hAnsi="Times New Roman" w:cs="Times New Roman"/>
          <w:noProof/>
          <w:szCs w:val="32"/>
          <w:lang w:val="en-US" w:eastAsia="en-US"/>
        </w:rPr>
        <w:drawing>
          <wp:inline distT="0" distB="0" distL="0" distR="0">
            <wp:extent cx="1257300" cy="2674926"/>
            <wp:effectExtent l="0" t="0" r="0" b="0"/>
            <wp:docPr id="12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0" cstate="print"/>
                    <a:srcRect/>
                    <a:stretch>
                      <a:fillRect/>
                    </a:stretch>
                  </pic:blipFill>
                  <pic:spPr bwMode="auto">
                    <a:xfrm>
                      <a:off x="0" y="0"/>
                      <a:ext cx="1268010" cy="2697712"/>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 transmits I-frames numbered 3, 4, and 5. Number 4 suffers an error and is lost.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When B receives I-frame number 5, it discards this frame because it is out of order and sends an REJ with an N(R) of 4.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This causes A to initiate retransmission of I-frames previously sent, beginning with frame 4.</w:t>
      </w:r>
    </w:p>
    <w:p w:rsidR="002B0B4A" w:rsidRPr="00C46B41" w:rsidRDefault="002B0B4A" w:rsidP="00AB56BA">
      <w:pPr>
        <w:jc w:val="both"/>
        <w:rPr>
          <w:rFonts w:ascii="Times New Roman" w:hAnsi="Times New Roman" w:cs="Times New Roman"/>
        </w:rPr>
      </w:pPr>
      <w:proofErr w:type="gramStart"/>
      <w:r w:rsidRPr="00C46B41">
        <w:rPr>
          <w:rFonts w:ascii="Times New Roman" w:hAnsi="Times New Roman" w:cs="Times New Roman"/>
          <w:b/>
          <w:u w:val="single"/>
        </w:rPr>
        <w:t>5.Timeout</w:t>
      </w:r>
      <w:proofErr w:type="gramEnd"/>
      <w:r w:rsidRPr="00C46B41">
        <w:rPr>
          <w:rFonts w:ascii="Times New Roman" w:hAnsi="Times New Roman" w:cs="Times New Roman"/>
          <w:b/>
          <w:u w:val="single"/>
        </w:rPr>
        <w:t xml:space="preserve"> Recovery</w:t>
      </w:r>
      <w:r w:rsidRPr="00C46B41">
        <w:rPr>
          <w:rFonts w:ascii="Times New Roman" w:hAnsi="Times New Roman" w:cs="Times New Roman"/>
        </w:rPr>
        <w:t>:</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857375" cy="2990850"/>
            <wp:effectExtent l="19050" t="0" r="9525" b="0"/>
            <wp:docPr id="126"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1" cstate="print"/>
                    <a:srcRect/>
                    <a:stretch>
                      <a:fillRect/>
                    </a:stretch>
                  </pic:blipFill>
                  <pic:spPr bwMode="auto">
                    <a:xfrm>
                      <a:off x="0" y="0"/>
                      <a:ext cx="1857375" cy="29908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 transmits I-frame number 3 as the last in a sequence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frame suffers an error.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 detects the error and discards it.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 cannot send an REJ, because there is no way to know if this was an I-frame.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As the timer expires,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initiate’s recovery action.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This is usually done by polling the other side with an RR command with the P bit set.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Error Detection:</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324475" cy="3238500"/>
            <wp:effectExtent l="19050" t="0" r="9525" b="0"/>
            <wp:docPr id="128"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2" cstate="print"/>
                    <a:srcRect/>
                    <a:stretch>
                      <a:fillRect/>
                    </a:stretch>
                  </pic:blipFill>
                  <pic:spPr bwMode="auto">
                    <a:xfrm>
                      <a:off x="0" y="0"/>
                      <a:ext cx="5324475" cy="3238500"/>
                    </a:xfrm>
                    <a:prstGeom prst="rect">
                      <a:avLst/>
                    </a:prstGeom>
                    <a:noFill/>
                    <a:ln w="9525">
                      <a:noFill/>
                      <a:miter lim="800000"/>
                      <a:headEnd/>
                      <a:tailEnd/>
                    </a:ln>
                  </pic:spPr>
                </pic:pic>
              </a:graphicData>
            </a:graphic>
          </wp:inline>
        </w:drawing>
      </w:r>
    </w:p>
    <w:p w:rsidR="002B0B4A" w:rsidRPr="00C46B41" w:rsidRDefault="002B0B4A" w:rsidP="00AB56BA">
      <w:pPr>
        <w:pStyle w:val="ListParagraph"/>
        <w:ind w:firstLine="720"/>
        <w:jc w:val="both"/>
        <w:rPr>
          <w:rFonts w:ascii="Times New Roman" w:hAnsi="Times New Roman" w:cs="Times New Roman"/>
          <w:szCs w:val="32"/>
        </w:rPr>
      </w:pPr>
      <w:r w:rsidRPr="00C46B41">
        <w:rPr>
          <w:rFonts w:ascii="Times New Roman" w:hAnsi="Times New Roman" w:cs="Times New Roman"/>
          <w:b/>
          <w:szCs w:val="32"/>
        </w:rPr>
        <w:t>Fig: Error correction process</w:t>
      </w:r>
      <w:r w:rsidRPr="00C46B41">
        <w:rPr>
          <w:rFonts w:ascii="Times New Roman" w:hAnsi="Times New Roman" w:cs="Times New Roman"/>
          <w:szCs w:val="32"/>
        </w:rPr>
        <w:tab/>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On the transmission end, each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of data is mapped into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block (n&gt;k) called a </w:t>
      </w:r>
      <w:r w:rsidRPr="00C46B41">
        <w:rPr>
          <w:rFonts w:ascii="Times New Roman" w:hAnsi="Times New Roman" w:cs="Times New Roman"/>
          <w:b/>
          <w:bCs/>
          <w:color w:val="231F20"/>
          <w:szCs w:val="32"/>
        </w:rPr>
        <w:t>codeword</w:t>
      </w:r>
      <w:r w:rsidRPr="00C46B41">
        <w:rPr>
          <w:rFonts w:ascii="Times New Roman" w:hAnsi="Times New Roman" w:cs="Times New Roman"/>
          <w:color w:val="231F20"/>
          <w:szCs w:val="32"/>
        </w:rPr>
        <w:t>, using an FEC (forward error correction) encoder.</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 codeword is then transmitted. During transmission, the signal is subject to impairments, which may produce bit errors in the signal.</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At the receiver, the incoming signal is demodulated to produce a bit string that is similar to the original codeword but may contain errors.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This block is passed through an FEC decoder, with one of four possible outcomes: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If there are no bit errors, the input to the FEC decoder is identical to the original codeword, and the decoder produces the original data block as output.</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For certain error patterns, it is possible for the decoder to detect and correct those errors. Thus, even though the incoming data block differs from the transmitted codeword, the FEC decoder is able to map this block into the original data block.</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certain error patterns, the decoder can detect but not correct the errors. In this case, </w:t>
      </w:r>
      <w:proofErr w:type="gramStart"/>
      <w:r w:rsidRPr="00C46B41">
        <w:rPr>
          <w:rFonts w:ascii="Times New Roman" w:hAnsi="Times New Roman" w:cs="Times New Roman"/>
          <w:color w:val="231F20"/>
          <w:szCs w:val="32"/>
        </w:rPr>
        <w:t>the decode</w:t>
      </w:r>
      <w:proofErr w:type="gramEnd"/>
      <w:r w:rsidRPr="00C46B41">
        <w:rPr>
          <w:rFonts w:ascii="Times New Roman" w:hAnsi="Times New Roman" w:cs="Times New Roman"/>
          <w:color w:val="231F20"/>
          <w:szCs w:val="32"/>
        </w:rPr>
        <w:t xml:space="preserve"> simply reports an </w:t>
      </w:r>
      <w:proofErr w:type="spellStart"/>
      <w:r w:rsidRPr="00C46B41">
        <w:rPr>
          <w:rFonts w:ascii="Times New Roman" w:hAnsi="Times New Roman" w:cs="Times New Roman"/>
          <w:color w:val="231F20"/>
          <w:szCs w:val="32"/>
        </w:rPr>
        <w:t>uncorrectable</w:t>
      </w:r>
      <w:proofErr w:type="spellEnd"/>
      <w:r w:rsidRPr="00C46B41">
        <w:rPr>
          <w:rFonts w:ascii="Times New Roman" w:hAnsi="Times New Roman" w:cs="Times New Roman"/>
          <w:color w:val="231F20"/>
          <w:szCs w:val="32"/>
        </w:rPr>
        <w:t xml:space="preserve"> error.</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certain, typically rare, error patterns, the decoder does not detect that any errors have occurred and maps the incoming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data block into a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that differs from the original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-bit block.</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 error-correcting code follows the same general layout as for error-detecting codes.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The FEC algorithm takes as input a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and adds (n-k) bits of check bits to that block to produce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-bit block of data.</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some FEC algorithms, the FEC algorithm maps the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input into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codeword in such a way that the original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bits do not appear in the codeword.</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color w:val="231F20"/>
          <w:szCs w:val="32"/>
          <w:u w:val="single"/>
        </w:rPr>
      </w:pPr>
      <w:r w:rsidRPr="00C46B41">
        <w:rPr>
          <w:rFonts w:ascii="Times New Roman" w:hAnsi="Times New Roman" w:cs="Times New Roman"/>
          <w:b/>
          <w:bCs/>
          <w:color w:val="231F20"/>
          <w:szCs w:val="32"/>
          <w:u w:val="single"/>
        </w:rPr>
        <w:t>Block Code Principles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color w:val="231F20"/>
          <w:szCs w:val="32"/>
          <w:u w:val="single"/>
        </w:rPr>
      </w:pP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b/>
          <w:bCs/>
          <w:color w:val="231F20"/>
          <w:szCs w:val="32"/>
        </w:rPr>
      </w:pPr>
      <w:r w:rsidRPr="00C46B41">
        <w:rPr>
          <w:rFonts w:ascii="Times New Roman" w:hAnsi="Times New Roman" w:cs="Times New Roman"/>
          <w:color w:val="231F20"/>
          <w:szCs w:val="32"/>
        </w:rPr>
        <w:t xml:space="preserve">To begin, we define a term that shall be of use to us. The </w:t>
      </w:r>
      <w:r w:rsidRPr="00C46B41">
        <w:rPr>
          <w:rFonts w:ascii="Times New Roman" w:hAnsi="Times New Roman" w:cs="Times New Roman"/>
          <w:b/>
          <w:bCs/>
          <w:color w:val="231F20"/>
          <w:szCs w:val="32"/>
        </w:rPr>
        <w:t xml:space="preserve">Hamming distance </w:t>
      </w:r>
      <w:proofErr w:type="gramStart"/>
      <w:r w:rsidRPr="00C46B41">
        <w:rPr>
          <w:rFonts w:ascii="Times New Roman" w:hAnsi="Times New Roman" w:cs="Times New Roman"/>
          <w:b/>
          <w:bCs/>
          <w:color w:val="231F20"/>
          <w:szCs w:val="32"/>
        </w:rPr>
        <w:t>d(</w:t>
      </w:r>
      <w:proofErr w:type="gramEnd"/>
      <w:r w:rsidRPr="00C46B41">
        <w:rPr>
          <w:rFonts w:ascii="Times New Roman" w:hAnsi="Times New Roman" w:cs="Times New Roman"/>
          <w:b/>
          <w:bCs/>
          <w:color w:val="231F20"/>
          <w:szCs w:val="32"/>
        </w:rPr>
        <w:t xml:space="preserve">v1,v2) </w:t>
      </w:r>
      <w:r w:rsidRPr="00C46B41">
        <w:rPr>
          <w:rFonts w:ascii="Times New Roman" w:hAnsi="Times New Roman" w:cs="Times New Roman"/>
          <w:color w:val="231F20"/>
          <w:szCs w:val="32"/>
        </w:rPr>
        <w:t xml:space="preserve">between two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binary sequences v1 and v2 is the number of bits in which v1 and v2 disagree. </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example, if v1 = 011011, </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2 = 110001</w:t>
      </w:r>
    </w:p>
    <w:p w:rsidR="002B0B4A" w:rsidRPr="00C46B41" w:rsidRDefault="002B0B4A" w:rsidP="00AB56BA">
      <w:pPr>
        <w:autoSpaceDE w:val="0"/>
        <w:autoSpaceDN w:val="0"/>
        <w:adjustRightInd w:val="0"/>
        <w:spacing w:after="0" w:line="240" w:lineRule="auto"/>
        <w:ind w:left="2160" w:firstLine="720"/>
        <w:jc w:val="both"/>
        <w:rPr>
          <w:rFonts w:ascii="Times New Roman" w:hAnsi="Times New Roman" w:cs="Times New Roman"/>
        </w:rPr>
      </w:pPr>
      <w:r w:rsidRPr="00C46B41">
        <w:rPr>
          <w:rFonts w:ascii="Times New Roman" w:hAnsi="Times New Roman" w:cs="Times New Roman"/>
        </w:rPr>
        <w:t>V1: 011011</w:t>
      </w:r>
      <w:r w:rsidRPr="00C46B41">
        <w:rPr>
          <w:rFonts w:ascii="Times New Roman" w:hAnsi="Times New Roman" w:cs="Times New Roman"/>
        </w:rPr>
        <w:tab/>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t>V2: 110001</w:t>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p>
    <w:p w:rsidR="002B0B4A" w:rsidRPr="00C46B41" w:rsidRDefault="00DE6C7B" w:rsidP="00AB56BA">
      <w:pPr>
        <w:pStyle w:val="ListParagraph"/>
        <w:autoSpaceDE w:val="0"/>
        <w:autoSpaceDN w:val="0"/>
        <w:adjustRightInd w:val="0"/>
        <w:spacing w:after="0" w:line="240" w:lineRule="auto"/>
        <w:ind w:left="2880"/>
        <w:jc w:val="both"/>
        <w:rPr>
          <w:rFonts w:ascii="Times New Roman" w:hAnsi="Times New Roman" w:cs="Times New Roman"/>
          <w:color w:val="231F20"/>
          <w:szCs w:val="32"/>
        </w:rPr>
      </w:pPr>
      <w:r w:rsidRPr="00DE6C7B">
        <w:rPr>
          <w:rFonts w:ascii="Times New Roman" w:hAnsi="Times New Roman" w:cs="Times New Roman"/>
          <w:noProof/>
          <w:szCs w:val="32"/>
        </w:rPr>
        <w:pict>
          <v:shape id="AutoShape 7" o:spid="_x0000_s1027" type="#_x0000_t32" style="position:absolute;left:0;text-align:left;margin-left:171pt;margin-top:.95pt;width:57.75pt;height:0;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"/>
        </w:pict>
      </w:r>
      <w:r w:rsidR="002B0B4A" w:rsidRPr="00C46B41">
        <w:rPr>
          <w:rFonts w:ascii="Times New Roman" w:hAnsi="Times New Roman" w:cs="Times New Roman"/>
          <w:color w:val="231F20"/>
          <w:szCs w:val="32"/>
        </w:rPr>
        <w:t xml:space="preserve">       101010</w:t>
      </w:r>
      <w:r w:rsidR="002B0B4A" w:rsidRPr="00C46B41">
        <w:rPr>
          <w:rFonts w:ascii="Times New Roman" w:hAnsi="Times New Roman" w:cs="Times New Roman"/>
          <w:color w:val="231F20"/>
          <w:szCs w:val="32"/>
        </w:rPr>
        <w:tab/>
        <w:t>No. of 1’s is 3</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Then d(</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 xml:space="preserve">1 , </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2) = 3</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Now let us consider the block code technique for error correction. </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lastRenderedPageBreak/>
        <w:t xml:space="preserve">Suppose we wish to transmit blocks of data of length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 xml:space="preserve">bits. Instead of transmitting each block as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 xml:space="preserve">bits, we map each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sequence into a unique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-bit codeword.</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sectPr w:rsidR="002B0B4A" w:rsidRPr="00C46B41" w:rsidSect="002B0B4A">
      <w:pgSz w:w="12240" w:h="15840"/>
      <w:pgMar w:top="720" w:right="1440" w:bottom="567"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Ten-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64E32"/>
    <w:multiLevelType w:val="hybridMultilevel"/>
    <w:tmpl w:val="749C216C"/>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nsid w:val="01567616"/>
    <w:multiLevelType w:val="hybridMultilevel"/>
    <w:tmpl w:val="1A7444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0182082A"/>
    <w:multiLevelType w:val="hybridMultilevel"/>
    <w:tmpl w:val="37DE8AD6"/>
    <w:lvl w:ilvl="0" w:tplc="B40CB88A">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
    <w:nsid w:val="01A3084D"/>
    <w:multiLevelType w:val="hybridMultilevel"/>
    <w:tmpl w:val="4DBECE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26E6847"/>
    <w:multiLevelType w:val="hybridMultilevel"/>
    <w:tmpl w:val="5DF63E94"/>
    <w:lvl w:ilvl="0" w:tplc="0809000D">
      <w:start w:val="1"/>
      <w:numFmt w:val="bullet"/>
      <w:lvlText w:val=""/>
      <w:lvlJc w:val="left"/>
      <w:pPr>
        <w:ind w:left="2160" w:hanging="360"/>
      </w:pPr>
      <w:rPr>
        <w:rFonts w:ascii="Wingdings" w:hAnsi="Wingdings"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nsid w:val="03A344D6"/>
    <w:multiLevelType w:val="hybridMultilevel"/>
    <w:tmpl w:val="28ACA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547288E"/>
    <w:multiLevelType w:val="hybridMultilevel"/>
    <w:tmpl w:val="BFCC8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593100C"/>
    <w:multiLevelType w:val="hybridMultilevel"/>
    <w:tmpl w:val="9C725B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60349BE"/>
    <w:multiLevelType w:val="hybridMultilevel"/>
    <w:tmpl w:val="63B0CCE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072F38B9"/>
    <w:multiLevelType w:val="hybridMultilevel"/>
    <w:tmpl w:val="D5B2865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nsid w:val="07BB2E5E"/>
    <w:multiLevelType w:val="hybridMultilevel"/>
    <w:tmpl w:val="04DA7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95063F8"/>
    <w:multiLevelType w:val="hybridMultilevel"/>
    <w:tmpl w:val="00E483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A2D079E"/>
    <w:multiLevelType w:val="hybridMultilevel"/>
    <w:tmpl w:val="B2504BD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0AD12F73"/>
    <w:multiLevelType w:val="hybridMultilevel"/>
    <w:tmpl w:val="FC18B37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B3C2600"/>
    <w:multiLevelType w:val="hybridMultilevel"/>
    <w:tmpl w:val="9AEA7050"/>
    <w:lvl w:ilvl="0" w:tplc="40090011">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0CB946F6"/>
    <w:multiLevelType w:val="hybridMultilevel"/>
    <w:tmpl w:val="1B3E5CB2"/>
    <w:lvl w:ilvl="0" w:tplc="04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CF66081"/>
    <w:multiLevelType w:val="hybridMultilevel"/>
    <w:tmpl w:val="2A1CFAF4"/>
    <w:lvl w:ilvl="0" w:tplc="B90EF54C">
      <w:start w:val="2"/>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0EB27570"/>
    <w:multiLevelType w:val="hybridMultilevel"/>
    <w:tmpl w:val="D5A837DA"/>
    <w:lvl w:ilvl="0" w:tplc="1756954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0F6E32FC"/>
    <w:multiLevelType w:val="hybridMultilevel"/>
    <w:tmpl w:val="6778F6E8"/>
    <w:lvl w:ilvl="0" w:tplc="0409001B">
      <w:start w:val="1"/>
      <w:numFmt w:val="lowerRoman"/>
      <w:lvlText w:val="%1."/>
      <w:lvlJc w:val="righ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9">
    <w:nsid w:val="0F805252"/>
    <w:multiLevelType w:val="hybridMultilevel"/>
    <w:tmpl w:val="8F7ADC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0FEB4ADB"/>
    <w:multiLevelType w:val="hybridMultilevel"/>
    <w:tmpl w:val="FC8C4B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10886B24"/>
    <w:multiLevelType w:val="hybridMultilevel"/>
    <w:tmpl w:val="1396DAB8"/>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134A2142"/>
    <w:multiLevelType w:val="hybridMultilevel"/>
    <w:tmpl w:val="586C781C"/>
    <w:lvl w:ilvl="0" w:tplc="0409000F">
      <w:start w:val="1"/>
      <w:numFmt w:val="decimal"/>
      <w:lvlText w:val="%1."/>
      <w:lvlJc w:val="left"/>
      <w:pPr>
        <w:ind w:left="1590" w:hanging="360"/>
      </w:pPr>
    </w:lvl>
    <w:lvl w:ilvl="1" w:tplc="04090019" w:tentative="1">
      <w:start w:val="1"/>
      <w:numFmt w:val="lowerLetter"/>
      <w:lvlText w:val="%2."/>
      <w:lvlJc w:val="left"/>
      <w:pPr>
        <w:ind w:left="2310" w:hanging="360"/>
      </w:pPr>
    </w:lvl>
    <w:lvl w:ilvl="2" w:tplc="0409001B" w:tentative="1">
      <w:start w:val="1"/>
      <w:numFmt w:val="lowerRoman"/>
      <w:lvlText w:val="%3."/>
      <w:lvlJc w:val="right"/>
      <w:pPr>
        <w:ind w:left="3030" w:hanging="180"/>
      </w:pPr>
    </w:lvl>
    <w:lvl w:ilvl="3" w:tplc="0409000F" w:tentative="1">
      <w:start w:val="1"/>
      <w:numFmt w:val="decimal"/>
      <w:lvlText w:val="%4."/>
      <w:lvlJc w:val="left"/>
      <w:pPr>
        <w:ind w:left="3750" w:hanging="360"/>
      </w:pPr>
    </w:lvl>
    <w:lvl w:ilvl="4" w:tplc="04090019" w:tentative="1">
      <w:start w:val="1"/>
      <w:numFmt w:val="lowerLetter"/>
      <w:lvlText w:val="%5."/>
      <w:lvlJc w:val="left"/>
      <w:pPr>
        <w:ind w:left="4470" w:hanging="360"/>
      </w:pPr>
    </w:lvl>
    <w:lvl w:ilvl="5" w:tplc="0409001B" w:tentative="1">
      <w:start w:val="1"/>
      <w:numFmt w:val="lowerRoman"/>
      <w:lvlText w:val="%6."/>
      <w:lvlJc w:val="right"/>
      <w:pPr>
        <w:ind w:left="5190" w:hanging="180"/>
      </w:pPr>
    </w:lvl>
    <w:lvl w:ilvl="6" w:tplc="0409000F" w:tentative="1">
      <w:start w:val="1"/>
      <w:numFmt w:val="decimal"/>
      <w:lvlText w:val="%7."/>
      <w:lvlJc w:val="left"/>
      <w:pPr>
        <w:ind w:left="5910" w:hanging="360"/>
      </w:pPr>
    </w:lvl>
    <w:lvl w:ilvl="7" w:tplc="04090019" w:tentative="1">
      <w:start w:val="1"/>
      <w:numFmt w:val="lowerLetter"/>
      <w:lvlText w:val="%8."/>
      <w:lvlJc w:val="left"/>
      <w:pPr>
        <w:ind w:left="6630" w:hanging="360"/>
      </w:pPr>
    </w:lvl>
    <w:lvl w:ilvl="8" w:tplc="0409001B" w:tentative="1">
      <w:start w:val="1"/>
      <w:numFmt w:val="lowerRoman"/>
      <w:lvlText w:val="%9."/>
      <w:lvlJc w:val="right"/>
      <w:pPr>
        <w:ind w:left="7350" w:hanging="180"/>
      </w:pPr>
    </w:lvl>
  </w:abstractNum>
  <w:abstractNum w:abstractNumId="23">
    <w:nsid w:val="14BA5AF6"/>
    <w:multiLevelType w:val="hybridMultilevel"/>
    <w:tmpl w:val="ACB40E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EC2643"/>
    <w:multiLevelType w:val="hybridMultilevel"/>
    <w:tmpl w:val="2F6EE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6D644F0"/>
    <w:multiLevelType w:val="hybridMultilevel"/>
    <w:tmpl w:val="F2B477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7037927"/>
    <w:multiLevelType w:val="hybridMultilevel"/>
    <w:tmpl w:val="FB64C0A0"/>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7">
    <w:nsid w:val="17BF22AA"/>
    <w:multiLevelType w:val="hybridMultilevel"/>
    <w:tmpl w:val="0A64F1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85B081D"/>
    <w:multiLevelType w:val="hybridMultilevel"/>
    <w:tmpl w:val="CCD837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9">
    <w:nsid w:val="188D103D"/>
    <w:multiLevelType w:val="hybridMultilevel"/>
    <w:tmpl w:val="487E9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1B972B67"/>
    <w:multiLevelType w:val="hybridMultilevel"/>
    <w:tmpl w:val="73141F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1C010BA8"/>
    <w:multiLevelType w:val="hybridMultilevel"/>
    <w:tmpl w:val="C59221C8"/>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2">
    <w:nsid w:val="1C040E29"/>
    <w:multiLevelType w:val="hybridMultilevel"/>
    <w:tmpl w:val="BCD0EAF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nsid w:val="1C231D53"/>
    <w:multiLevelType w:val="hybridMultilevel"/>
    <w:tmpl w:val="75E0769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1EA97FA9"/>
    <w:multiLevelType w:val="hybridMultilevel"/>
    <w:tmpl w:val="F65227F2"/>
    <w:lvl w:ilvl="0" w:tplc="FC72259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FBB0802"/>
    <w:multiLevelType w:val="hybridMultilevel"/>
    <w:tmpl w:val="A010F1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6">
    <w:nsid w:val="20397037"/>
    <w:multiLevelType w:val="hybridMultilevel"/>
    <w:tmpl w:val="9F5869A0"/>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nsid w:val="21CD6841"/>
    <w:multiLevelType w:val="hybridMultilevel"/>
    <w:tmpl w:val="C150B4D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8">
    <w:nsid w:val="22582FD5"/>
    <w:multiLevelType w:val="hybridMultilevel"/>
    <w:tmpl w:val="80E8E7DA"/>
    <w:lvl w:ilvl="0" w:tplc="0409001B">
      <w:start w:val="1"/>
      <w:numFmt w:val="lowerRoman"/>
      <w:lvlText w:val="%1."/>
      <w:lvlJc w:val="righ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9">
    <w:nsid w:val="23081D94"/>
    <w:multiLevelType w:val="hybridMultilevel"/>
    <w:tmpl w:val="C25CD7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262C223F"/>
    <w:multiLevelType w:val="hybridMultilevel"/>
    <w:tmpl w:val="1EC6E8A0"/>
    <w:lvl w:ilvl="0" w:tplc="F5B8268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nsid w:val="269C5D3C"/>
    <w:multiLevelType w:val="hybridMultilevel"/>
    <w:tmpl w:val="4CEA346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26E72F97"/>
    <w:multiLevelType w:val="hybridMultilevel"/>
    <w:tmpl w:val="667881B4"/>
    <w:lvl w:ilvl="0" w:tplc="40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51CC64B8">
      <w:start w:val="3"/>
      <w:numFmt w:val="bullet"/>
      <w:lvlText w:val="•"/>
      <w:lvlJc w:val="left"/>
      <w:pPr>
        <w:ind w:left="2880" w:hanging="360"/>
      </w:pPr>
      <w:rPr>
        <w:rFonts w:ascii="Times New Roman" w:eastAsiaTheme="minorHAnsi"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8D6935"/>
    <w:multiLevelType w:val="hybridMultilevel"/>
    <w:tmpl w:val="C23A9C66"/>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4">
    <w:nsid w:val="29B23E82"/>
    <w:multiLevelType w:val="hybridMultilevel"/>
    <w:tmpl w:val="7F94E554"/>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45">
    <w:nsid w:val="29FC576F"/>
    <w:multiLevelType w:val="hybridMultilevel"/>
    <w:tmpl w:val="54720C40"/>
    <w:lvl w:ilvl="0" w:tplc="04090001">
      <w:start w:val="1"/>
      <w:numFmt w:val="bullet"/>
      <w:lvlText w:val=""/>
      <w:lvlJc w:val="left"/>
      <w:pPr>
        <w:ind w:left="720" w:hanging="360"/>
      </w:pPr>
      <w:rPr>
        <w:rFonts w:ascii="Symbol" w:hAnsi="Symbol" w:hint="default"/>
      </w:rPr>
    </w:lvl>
    <w:lvl w:ilvl="1" w:tplc="3510ED28">
      <w:start w:val="3"/>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B47766D"/>
    <w:multiLevelType w:val="hybridMultilevel"/>
    <w:tmpl w:val="2930A4F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7">
    <w:nsid w:val="2BF46BA7"/>
    <w:multiLevelType w:val="hybridMultilevel"/>
    <w:tmpl w:val="33EA0AD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8">
    <w:nsid w:val="2C1C71C4"/>
    <w:multiLevelType w:val="hybridMultilevel"/>
    <w:tmpl w:val="072C716C"/>
    <w:lvl w:ilvl="0" w:tplc="04090001">
      <w:start w:val="1"/>
      <w:numFmt w:val="bullet"/>
      <w:lvlText w:val=""/>
      <w:lvlJc w:val="left"/>
      <w:pPr>
        <w:ind w:left="720" w:hanging="360"/>
      </w:pPr>
      <w:rPr>
        <w:rFonts w:ascii="Symbol" w:hAnsi="Symbol" w:hint="default"/>
      </w:rPr>
    </w:lvl>
    <w:lvl w:ilvl="1" w:tplc="93189302">
      <w:start w:val="3"/>
      <w:numFmt w:val="bullet"/>
      <w:lvlText w:val="•"/>
      <w:lvlJc w:val="left"/>
      <w:pPr>
        <w:ind w:left="1440" w:hanging="360"/>
      </w:pPr>
      <w:rPr>
        <w:rFonts w:ascii="TimesTen-Bold" w:eastAsiaTheme="minorHAnsi" w:hAnsi="TimesTen-Bold" w:cs="TimesTen-Bold" w:hint="default"/>
        <w:b/>
        <w:u w:val="none"/>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CB565BE"/>
    <w:multiLevelType w:val="hybridMultilevel"/>
    <w:tmpl w:val="D87CCC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2D1B1BB3"/>
    <w:multiLevelType w:val="hybridMultilevel"/>
    <w:tmpl w:val="D17C009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1">
    <w:nsid w:val="2DB82004"/>
    <w:multiLevelType w:val="hybridMultilevel"/>
    <w:tmpl w:val="F468BFB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nsid w:val="2FA76871"/>
    <w:multiLevelType w:val="hybridMultilevel"/>
    <w:tmpl w:val="06AA03F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3">
    <w:nsid w:val="320F38D5"/>
    <w:multiLevelType w:val="hybridMultilevel"/>
    <w:tmpl w:val="E932D290"/>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4">
    <w:nsid w:val="33CB2F98"/>
    <w:multiLevelType w:val="hybridMultilevel"/>
    <w:tmpl w:val="1F126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407351A"/>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56">
    <w:nsid w:val="34D0480F"/>
    <w:multiLevelType w:val="hybridMultilevel"/>
    <w:tmpl w:val="46C0C65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7">
    <w:nsid w:val="356F3028"/>
    <w:multiLevelType w:val="hybridMultilevel"/>
    <w:tmpl w:val="7436C5C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35B04C84"/>
    <w:multiLevelType w:val="hybridMultilevel"/>
    <w:tmpl w:val="2F5A0E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35BB108D"/>
    <w:multiLevelType w:val="hybridMultilevel"/>
    <w:tmpl w:val="03D42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nsid w:val="36D53D0A"/>
    <w:multiLevelType w:val="hybridMultilevel"/>
    <w:tmpl w:val="B2F6F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7271A07"/>
    <w:multiLevelType w:val="hybridMultilevel"/>
    <w:tmpl w:val="534AB56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62">
    <w:nsid w:val="37C42C48"/>
    <w:multiLevelType w:val="hybridMultilevel"/>
    <w:tmpl w:val="7F36C05A"/>
    <w:lvl w:ilvl="0" w:tplc="279E1C70">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8514D2B"/>
    <w:multiLevelType w:val="hybridMultilevel"/>
    <w:tmpl w:val="6F6E6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39DA25D0"/>
    <w:multiLevelType w:val="hybridMultilevel"/>
    <w:tmpl w:val="422CE47C"/>
    <w:lvl w:ilvl="0" w:tplc="FCA25C32">
      <w:start w:val="1"/>
      <w:numFmt w:val="lowerRoman"/>
      <w:lvlText w:val="%1)"/>
      <w:lvlJc w:val="left"/>
      <w:pPr>
        <w:ind w:left="1710" w:hanging="72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65">
    <w:nsid w:val="3AD06C8D"/>
    <w:multiLevelType w:val="hybridMultilevel"/>
    <w:tmpl w:val="4CE6974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6">
    <w:nsid w:val="3D680E91"/>
    <w:multiLevelType w:val="hybridMultilevel"/>
    <w:tmpl w:val="1ABAC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nsid w:val="40605AED"/>
    <w:multiLevelType w:val="hybridMultilevel"/>
    <w:tmpl w:val="24A6520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nsid w:val="40C0365B"/>
    <w:multiLevelType w:val="hybridMultilevel"/>
    <w:tmpl w:val="7C148EF6"/>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9">
    <w:nsid w:val="41173F1B"/>
    <w:multiLevelType w:val="hybridMultilevel"/>
    <w:tmpl w:val="25A0ED48"/>
    <w:lvl w:ilvl="0" w:tplc="6540D1E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1B16A39"/>
    <w:multiLevelType w:val="hybridMultilevel"/>
    <w:tmpl w:val="EDDE233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1">
    <w:nsid w:val="42644672"/>
    <w:multiLevelType w:val="hybridMultilevel"/>
    <w:tmpl w:val="7C8099C0"/>
    <w:lvl w:ilvl="0" w:tplc="0809001B">
      <w:start w:val="1"/>
      <w:numFmt w:val="low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2">
    <w:nsid w:val="427835EA"/>
    <w:multiLevelType w:val="hybridMultilevel"/>
    <w:tmpl w:val="3F344350"/>
    <w:lvl w:ilvl="0" w:tplc="0809000D">
      <w:start w:val="1"/>
      <w:numFmt w:val="bullet"/>
      <w:lvlText w:val=""/>
      <w:lvlJc w:val="left"/>
      <w:pPr>
        <w:ind w:left="2160" w:hanging="360"/>
      </w:pPr>
      <w:rPr>
        <w:rFonts w:ascii="Wingdings" w:hAnsi="Wingdings"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3">
    <w:nsid w:val="45AE769A"/>
    <w:multiLevelType w:val="hybridMultilevel"/>
    <w:tmpl w:val="B0C2B386"/>
    <w:lvl w:ilvl="0" w:tplc="40090001">
      <w:start w:val="1"/>
      <w:numFmt w:val="bullet"/>
      <w:lvlText w:val=""/>
      <w:lvlJc w:val="left"/>
      <w:pPr>
        <w:ind w:left="750" w:hanging="360"/>
      </w:pPr>
      <w:rPr>
        <w:rFonts w:ascii="Symbol" w:hAnsi="Symbol" w:hint="default"/>
      </w:rPr>
    </w:lvl>
    <w:lvl w:ilvl="1" w:tplc="40090003" w:tentative="1">
      <w:start w:val="1"/>
      <w:numFmt w:val="bullet"/>
      <w:lvlText w:val="o"/>
      <w:lvlJc w:val="left"/>
      <w:pPr>
        <w:ind w:left="1470" w:hanging="360"/>
      </w:pPr>
      <w:rPr>
        <w:rFonts w:ascii="Courier New" w:hAnsi="Courier New" w:cs="Courier New" w:hint="default"/>
      </w:rPr>
    </w:lvl>
    <w:lvl w:ilvl="2" w:tplc="40090005" w:tentative="1">
      <w:start w:val="1"/>
      <w:numFmt w:val="bullet"/>
      <w:lvlText w:val=""/>
      <w:lvlJc w:val="left"/>
      <w:pPr>
        <w:ind w:left="2190" w:hanging="360"/>
      </w:pPr>
      <w:rPr>
        <w:rFonts w:ascii="Wingdings" w:hAnsi="Wingdings" w:hint="default"/>
      </w:rPr>
    </w:lvl>
    <w:lvl w:ilvl="3" w:tplc="40090001" w:tentative="1">
      <w:start w:val="1"/>
      <w:numFmt w:val="bullet"/>
      <w:lvlText w:val=""/>
      <w:lvlJc w:val="left"/>
      <w:pPr>
        <w:ind w:left="2910" w:hanging="360"/>
      </w:pPr>
      <w:rPr>
        <w:rFonts w:ascii="Symbol" w:hAnsi="Symbol" w:hint="default"/>
      </w:rPr>
    </w:lvl>
    <w:lvl w:ilvl="4" w:tplc="40090003" w:tentative="1">
      <w:start w:val="1"/>
      <w:numFmt w:val="bullet"/>
      <w:lvlText w:val="o"/>
      <w:lvlJc w:val="left"/>
      <w:pPr>
        <w:ind w:left="3630" w:hanging="360"/>
      </w:pPr>
      <w:rPr>
        <w:rFonts w:ascii="Courier New" w:hAnsi="Courier New" w:cs="Courier New" w:hint="default"/>
      </w:rPr>
    </w:lvl>
    <w:lvl w:ilvl="5" w:tplc="40090005" w:tentative="1">
      <w:start w:val="1"/>
      <w:numFmt w:val="bullet"/>
      <w:lvlText w:val=""/>
      <w:lvlJc w:val="left"/>
      <w:pPr>
        <w:ind w:left="4350" w:hanging="360"/>
      </w:pPr>
      <w:rPr>
        <w:rFonts w:ascii="Wingdings" w:hAnsi="Wingdings" w:hint="default"/>
      </w:rPr>
    </w:lvl>
    <w:lvl w:ilvl="6" w:tplc="40090001" w:tentative="1">
      <w:start w:val="1"/>
      <w:numFmt w:val="bullet"/>
      <w:lvlText w:val=""/>
      <w:lvlJc w:val="left"/>
      <w:pPr>
        <w:ind w:left="5070" w:hanging="360"/>
      </w:pPr>
      <w:rPr>
        <w:rFonts w:ascii="Symbol" w:hAnsi="Symbol" w:hint="default"/>
      </w:rPr>
    </w:lvl>
    <w:lvl w:ilvl="7" w:tplc="40090003" w:tentative="1">
      <w:start w:val="1"/>
      <w:numFmt w:val="bullet"/>
      <w:lvlText w:val="o"/>
      <w:lvlJc w:val="left"/>
      <w:pPr>
        <w:ind w:left="5790" w:hanging="360"/>
      </w:pPr>
      <w:rPr>
        <w:rFonts w:ascii="Courier New" w:hAnsi="Courier New" w:cs="Courier New" w:hint="default"/>
      </w:rPr>
    </w:lvl>
    <w:lvl w:ilvl="8" w:tplc="40090005" w:tentative="1">
      <w:start w:val="1"/>
      <w:numFmt w:val="bullet"/>
      <w:lvlText w:val=""/>
      <w:lvlJc w:val="left"/>
      <w:pPr>
        <w:ind w:left="6510" w:hanging="360"/>
      </w:pPr>
      <w:rPr>
        <w:rFonts w:ascii="Wingdings" w:hAnsi="Wingdings" w:hint="default"/>
      </w:rPr>
    </w:lvl>
  </w:abstractNum>
  <w:abstractNum w:abstractNumId="74">
    <w:nsid w:val="46C00A43"/>
    <w:multiLevelType w:val="hybridMultilevel"/>
    <w:tmpl w:val="5CEC5EA0"/>
    <w:lvl w:ilvl="0" w:tplc="4F7A5E3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46DE0397"/>
    <w:multiLevelType w:val="hybridMultilevel"/>
    <w:tmpl w:val="BEA08A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46FF5724"/>
    <w:multiLevelType w:val="hybridMultilevel"/>
    <w:tmpl w:val="2FDEE02C"/>
    <w:lvl w:ilvl="0" w:tplc="A95CDB7E">
      <w:start w:val="9"/>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7">
    <w:nsid w:val="470844D6"/>
    <w:multiLevelType w:val="hybridMultilevel"/>
    <w:tmpl w:val="F3F4A036"/>
    <w:lvl w:ilvl="0" w:tplc="D5CEF49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479E2F93"/>
    <w:multiLevelType w:val="hybridMultilevel"/>
    <w:tmpl w:val="A56CC0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nsid w:val="4A4040B2"/>
    <w:multiLevelType w:val="hybridMultilevel"/>
    <w:tmpl w:val="0E0896AC"/>
    <w:lvl w:ilvl="0" w:tplc="D1B48CC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0">
    <w:nsid w:val="4AA14E6B"/>
    <w:multiLevelType w:val="hybridMultilevel"/>
    <w:tmpl w:val="467EB5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nsid w:val="4AF14007"/>
    <w:multiLevelType w:val="hybridMultilevel"/>
    <w:tmpl w:val="EA5EBB64"/>
    <w:lvl w:ilvl="0" w:tplc="BBE865E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2">
    <w:nsid w:val="4AF97C00"/>
    <w:multiLevelType w:val="hybridMultilevel"/>
    <w:tmpl w:val="376A525A"/>
    <w:lvl w:ilvl="0" w:tplc="DBCA7FE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4C021AC7"/>
    <w:multiLevelType w:val="hybridMultilevel"/>
    <w:tmpl w:val="E250AF0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4">
    <w:nsid w:val="4C9533B0"/>
    <w:multiLevelType w:val="hybridMultilevel"/>
    <w:tmpl w:val="63869962"/>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nsid w:val="4D60326D"/>
    <w:multiLevelType w:val="hybridMultilevel"/>
    <w:tmpl w:val="9B56C4EA"/>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86">
    <w:nsid w:val="4E363BC7"/>
    <w:multiLevelType w:val="hybridMultilevel"/>
    <w:tmpl w:val="0F185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2E6C44"/>
    <w:multiLevelType w:val="hybridMultilevel"/>
    <w:tmpl w:val="18A02CE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8">
    <w:nsid w:val="4F2F0173"/>
    <w:multiLevelType w:val="hybridMultilevel"/>
    <w:tmpl w:val="6A98E6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nsid w:val="523F1213"/>
    <w:multiLevelType w:val="hybridMultilevel"/>
    <w:tmpl w:val="56927416"/>
    <w:lvl w:ilvl="0" w:tplc="07B88748">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52EA28C3"/>
    <w:multiLevelType w:val="hybridMultilevel"/>
    <w:tmpl w:val="E6F4D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nsid w:val="5341281C"/>
    <w:multiLevelType w:val="hybridMultilevel"/>
    <w:tmpl w:val="FD0C4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nsid w:val="53E406BE"/>
    <w:multiLevelType w:val="hybridMultilevel"/>
    <w:tmpl w:val="371A5CC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3">
    <w:nsid w:val="55E20B3B"/>
    <w:multiLevelType w:val="hybridMultilevel"/>
    <w:tmpl w:val="1A34BD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nsid w:val="57634787"/>
    <w:multiLevelType w:val="hybridMultilevel"/>
    <w:tmpl w:val="9FD67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81B406D"/>
    <w:multiLevelType w:val="hybridMultilevel"/>
    <w:tmpl w:val="BF50EE02"/>
    <w:lvl w:ilvl="0" w:tplc="08090001">
      <w:start w:val="1"/>
      <w:numFmt w:val="bullet"/>
      <w:lvlText w:val=""/>
      <w:lvlJc w:val="left"/>
      <w:pPr>
        <w:ind w:left="750" w:hanging="360"/>
      </w:pPr>
      <w:rPr>
        <w:rFonts w:ascii="Symbol" w:hAnsi="Symbol"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96">
    <w:nsid w:val="59B956A5"/>
    <w:multiLevelType w:val="hybridMultilevel"/>
    <w:tmpl w:val="7C9E5EB0"/>
    <w:lvl w:ilvl="0" w:tplc="08090019">
      <w:start w:val="1"/>
      <w:numFmt w:val="lowerLetter"/>
      <w:lvlText w:val="%1."/>
      <w:lvlJc w:val="left"/>
      <w:pPr>
        <w:ind w:left="1470" w:hanging="360"/>
      </w:pPr>
    </w:lvl>
    <w:lvl w:ilvl="1" w:tplc="08090019" w:tentative="1">
      <w:start w:val="1"/>
      <w:numFmt w:val="lowerLetter"/>
      <w:lvlText w:val="%2."/>
      <w:lvlJc w:val="left"/>
      <w:pPr>
        <w:ind w:left="2190" w:hanging="360"/>
      </w:pPr>
    </w:lvl>
    <w:lvl w:ilvl="2" w:tplc="0809001B" w:tentative="1">
      <w:start w:val="1"/>
      <w:numFmt w:val="lowerRoman"/>
      <w:lvlText w:val="%3."/>
      <w:lvlJc w:val="right"/>
      <w:pPr>
        <w:ind w:left="2910" w:hanging="180"/>
      </w:pPr>
    </w:lvl>
    <w:lvl w:ilvl="3" w:tplc="0809000F" w:tentative="1">
      <w:start w:val="1"/>
      <w:numFmt w:val="decimal"/>
      <w:lvlText w:val="%4."/>
      <w:lvlJc w:val="left"/>
      <w:pPr>
        <w:ind w:left="3630" w:hanging="360"/>
      </w:pPr>
    </w:lvl>
    <w:lvl w:ilvl="4" w:tplc="08090019" w:tentative="1">
      <w:start w:val="1"/>
      <w:numFmt w:val="lowerLetter"/>
      <w:lvlText w:val="%5."/>
      <w:lvlJc w:val="left"/>
      <w:pPr>
        <w:ind w:left="4350" w:hanging="360"/>
      </w:pPr>
    </w:lvl>
    <w:lvl w:ilvl="5" w:tplc="0809001B" w:tentative="1">
      <w:start w:val="1"/>
      <w:numFmt w:val="lowerRoman"/>
      <w:lvlText w:val="%6."/>
      <w:lvlJc w:val="right"/>
      <w:pPr>
        <w:ind w:left="5070" w:hanging="180"/>
      </w:pPr>
    </w:lvl>
    <w:lvl w:ilvl="6" w:tplc="0809000F" w:tentative="1">
      <w:start w:val="1"/>
      <w:numFmt w:val="decimal"/>
      <w:lvlText w:val="%7."/>
      <w:lvlJc w:val="left"/>
      <w:pPr>
        <w:ind w:left="5790" w:hanging="360"/>
      </w:pPr>
    </w:lvl>
    <w:lvl w:ilvl="7" w:tplc="08090019" w:tentative="1">
      <w:start w:val="1"/>
      <w:numFmt w:val="lowerLetter"/>
      <w:lvlText w:val="%8."/>
      <w:lvlJc w:val="left"/>
      <w:pPr>
        <w:ind w:left="6510" w:hanging="360"/>
      </w:pPr>
    </w:lvl>
    <w:lvl w:ilvl="8" w:tplc="0809001B" w:tentative="1">
      <w:start w:val="1"/>
      <w:numFmt w:val="lowerRoman"/>
      <w:lvlText w:val="%9."/>
      <w:lvlJc w:val="right"/>
      <w:pPr>
        <w:ind w:left="7230" w:hanging="180"/>
      </w:pPr>
    </w:lvl>
  </w:abstractNum>
  <w:abstractNum w:abstractNumId="97">
    <w:nsid w:val="5A886359"/>
    <w:multiLevelType w:val="hybridMultilevel"/>
    <w:tmpl w:val="41F60DAA"/>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8">
    <w:nsid w:val="5B09320E"/>
    <w:multiLevelType w:val="hybridMultilevel"/>
    <w:tmpl w:val="43B6F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nsid w:val="5C114D7E"/>
    <w:multiLevelType w:val="hybridMultilevel"/>
    <w:tmpl w:val="0A76A39E"/>
    <w:lvl w:ilvl="0" w:tplc="664E45C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0">
    <w:nsid w:val="5D5B3558"/>
    <w:multiLevelType w:val="hybridMultilevel"/>
    <w:tmpl w:val="3992E276"/>
    <w:lvl w:ilvl="0" w:tplc="3D2E9824">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nsid w:val="60100248"/>
    <w:multiLevelType w:val="hybridMultilevel"/>
    <w:tmpl w:val="53C2A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nsid w:val="6029582C"/>
    <w:multiLevelType w:val="hybridMultilevel"/>
    <w:tmpl w:val="908CC9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nsid w:val="616A6DC9"/>
    <w:multiLevelType w:val="hybridMultilevel"/>
    <w:tmpl w:val="0866B00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4">
    <w:nsid w:val="61F42900"/>
    <w:multiLevelType w:val="hybridMultilevel"/>
    <w:tmpl w:val="220EDC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nsid w:val="63697E96"/>
    <w:multiLevelType w:val="hybridMultilevel"/>
    <w:tmpl w:val="10003E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nsid w:val="64FA1E2E"/>
    <w:multiLevelType w:val="hybridMultilevel"/>
    <w:tmpl w:val="4A52B6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nsid w:val="6563539F"/>
    <w:multiLevelType w:val="hybridMultilevel"/>
    <w:tmpl w:val="AFCEF9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662D299C"/>
    <w:multiLevelType w:val="hybridMultilevel"/>
    <w:tmpl w:val="EA30E26A"/>
    <w:lvl w:ilvl="0" w:tplc="0409001B">
      <w:start w:val="1"/>
      <w:numFmt w:val="lowerRoman"/>
      <w:lvlText w:val="%1."/>
      <w:lvlJc w:val="right"/>
      <w:pPr>
        <w:ind w:left="840" w:hanging="360"/>
      </w:p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09">
    <w:nsid w:val="67F57980"/>
    <w:multiLevelType w:val="hybridMultilevel"/>
    <w:tmpl w:val="A13266F6"/>
    <w:lvl w:ilvl="0" w:tplc="40090017">
      <w:start w:val="1"/>
      <w:numFmt w:val="lowerLetter"/>
      <w:lvlText w:val="%1)"/>
      <w:lvlJc w:val="left"/>
      <w:pPr>
        <w:ind w:left="750" w:hanging="360"/>
      </w:pPr>
    </w:lvl>
    <w:lvl w:ilvl="1" w:tplc="40090019" w:tentative="1">
      <w:start w:val="1"/>
      <w:numFmt w:val="lowerLetter"/>
      <w:lvlText w:val="%2."/>
      <w:lvlJc w:val="left"/>
      <w:pPr>
        <w:ind w:left="1470" w:hanging="360"/>
      </w:pPr>
    </w:lvl>
    <w:lvl w:ilvl="2" w:tplc="4009001B" w:tentative="1">
      <w:start w:val="1"/>
      <w:numFmt w:val="lowerRoman"/>
      <w:lvlText w:val="%3."/>
      <w:lvlJc w:val="right"/>
      <w:pPr>
        <w:ind w:left="2190" w:hanging="180"/>
      </w:pPr>
    </w:lvl>
    <w:lvl w:ilvl="3" w:tplc="4009000F" w:tentative="1">
      <w:start w:val="1"/>
      <w:numFmt w:val="decimal"/>
      <w:lvlText w:val="%4."/>
      <w:lvlJc w:val="left"/>
      <w:pPr>
        <w:ind w:left="2910" w:hanging="360"/>
      </w:pPr>
    </w:lvl>
    <w:lvl w:ilvl="4" w:tplc="40090019" w:tentative="1">
      <w:start w:val="1"/>
      <w:numFmt w:val="lowerLetter"/>
      <w:lvlText w:val="%5."/>
      <w:lvlJc w:val="left"/>
      <w:pPr>
        <w:ind w:left="3630" w:hanging="360"/>
      </w:pPr>
    </w:lvl>
    <w:lvl w:ilvl="5" w:tplc="4009001B" w:tentative="1">
      <w:start w:val="1"/>
      <w:numFmt w:val="lowerRoman"/>
      <w:lvlText w:val="%6."/>
      <w:lvlJc w:val="right"/>
      <w:pPr>
        <w:ind w:left="4350" w:hanging="180"/>
      </w:pPr>
    </w:lvl>
    <w:lvl w:ilvl="6" w:tplc="4009000F" w:tentative="1">
      <w:start w:val="1"/>
      <w:numFmt w:val="decimal"/>
      <w:lvlText w:val="%7."/>
      <w:lvlJc w:val="left"/>
      <w:pPr>
        <w:ind w:left="5070" w:hanging="360"/>
      </w:pPr>
    </w:lvl>
    <w:lvl w:ilvl="7" w:tplc="40090019" w:tentative="1">
      <w:start w:val="1"/>
      <w:numFmt w:val="lowerLetter"/>
      <w:lvlText w:val="%8."/>
      <w:lvlJc w:val="left"/>
      <w:pPr>
        <w:ind w:left="5790" w:hanging="360"/>
      </w:pPr>
    </w:lvl>
    <w:lvl w:ilvl="8" w:tplc="4009001B" w:tentative="1">
      <w:start w:val="1"/>
      <w:numFmt w:val="lowerRoman"/>
      <w:lvlText w:val="%9."/>
      <w:lvlJc w:val="right"/>
      <w:pPr>
        <w:ind w:left="6510" w:hanging="180"/>
      </w:pPr>
    </w:lvl>
  </w:abstractNum>
  <w:abstractNum w:abstractNumId="110">
    <w:nsid w:val="6B114260"/>
    <w:multiLevelType w:val="hybridMultilevel"/>
    <w:tmpl w:val="D9A2D966"/>
    <w:lvl w:ilvl="0" w:tplc="F1025B9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1">
    <w:nsid w:val="6BA60ABD"/>
    <w:multiLevelType w:val="hybridMultilevel"/>
    <w:tmpl w:val="0E6C8468"/>
    <w:lvl w:ilvl="0" w:tplc="46186416">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2">
    <w:nsid w:val="6C281B32"/>
    <w:multiLevelType w:val="hybridMultilevel"/>
    <w:tmpl w:val="FB26A22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3">
    <w:nsid w:val="6CAB1E6B"/>
    <w:multiLevelType w:val="hybridMultilevel"/>
    <w:tmpl w:val="359AD1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nsid w:val="6CAD0940"/>
    <w:multiLevelType w:val="hybridMultilevel"/>
    <w:tmpl w:val="A1E68C04"/>
    <w:lvl w:ilvl="0" w:tplc="3F5C05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6CFC3FBC"/>
    <w:multiLevelType w:val="hybridMultilevel"/>
    <w:tmpl w:val="B36A7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nsid w:val="6F236BF8"/>
    <w:multiLevelType w:val="hybridMultilevel"/>
    <w:tmpl w:val="5FBC22DE"/>
    <w:lvl w:ilvl="0" w:tplc="52DAD35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nsid w:val="6F3F024D"/>
    <w:multiLevelType w:val="hybridMultilevel"/>
    <w:tmpl w:val="185E204A"/>
    <w:lvl w:ilvl="0" w:tplc="7638B0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6F5B46AB"/>
    <w:multiLevelType w:val="hybridMultilevel"/>
    <w:tmpl w:val="C1E87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nsid w:val="6F6C4CC7"/>
    <w:multiLevelType w:val="hybridMultilevel"/>
    <w:tmpl w:val="D68415DA"/>
    <w:lvl w:ilvl="0" w:tplc="04090011">
      <w:start w:val="1"/>
      <w:numFmt w:val="decimal"/>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20">
    <w:nsid w:val="6FB82EE1"/>
    <w:multiLevelType w:val="hybridMultilevel"/>
    <w:tmpl w:val="A0185B48"/>
    <w:lvl w:ilvl="0" w:tplc="0B8C7E8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71CA1B8D"/>
    <w:multiLevelType w:val="hybridMultilevel"/>
    <w:tmpl w:val="6088DEEC"/>
    <w:lvl w:ilvl="0" w:tplc="0809000B">
      <w:start w:val="1"/>
      <w:numFmt w:val="bullet"/>
      <w:lvlText w:val=""/>
      <w:lvlJc w:val="left"/>
      <w:pPr>
        <w:ind w:left="750" w:hanging="360"/>
      </w:pPr>
      <w:rPr>
        <w:rFonts w:ascii="Wingdings" w:hAnsi="Wingdings"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122">
    <w:nsid w:val="72586589"/>
    <w:multiLevelType w:val="hybridMultilevel"/>
    <w:tmpl w:val="021AF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73345ADE"/>
    <w:multiLevelType w:val="hybridMultilevel"/>
    <w:tmpl w:val="85A0B006"/>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74E54802"/>
    <w:multiLevelType w:val="hybridMultilevel"/>
    <w:tmpl w:val="6EB6B7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nsid w:val="764B7C70"/>
    <w:multiLevelType w:val="hybridMultilevel"/>
    <w:tmpl w:val="5308C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6">
    <w:nsid w:val="7849633A"/>
    <w:multiLevelType w:val="hybridMultilevel"/>
    <w:tmpl w:val="CB6EE3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nsid w:val="797C4C4F"/>
    <w:multiLevelType w:val="hybridMultilevel"/>
    <w:tmpl w:val="617A1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A0A2F14"/>
    <w:multiLevelType w:val="hybridMultilevel"/>
    <w:tmpl w:val="A9A4814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9">
    <w:nsid w:val="7C094706"/>
    <w:multiLevelType w:val="hybridMultilevel"/>
    <w:tmpl w:val="28801776"/>
    <w:lvl w:ilvl="0" w:tplc="40090011">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0">
    <w:nsid w:val="7E0A13F0"/>
    <w:multiLevelType w:val="hybridMultilevel"/>
    <w:tmpl w:val="620A8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E7071B6"/>
    <w:multiLevelType w:val="hybridMultilevel"/>
    <w:tmpl w:val="E43C6080"/>
    <w:lvl w:ilvl="0" w:tplc="04090001">
      <w:start w:val="1"/>
      <w:numFmt w:val="bullet"/>
      <w:lvlText w:val=""/>
      <w:lvlJc w:val="left"/>
      <w:pPr>
        <w:ind w:left="720" w:hanging="360"/>
      </w:pPr>
      <w:rPr>
        <w:rFonts w:ascii="Symbol" w:hAnsi="Symbol" w:hint="default"/>
      </w:rPr>
    </w:lvl>
    <w:lvl w:ilvl="1" w:tplc="98A46972">
      <w:start w:val="3"/>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E817F2C"/>
    <w:multiLevelType w:val="hybridMultilevel"/>
    <w:tmpl w:val="FF6A28B4"/>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30"/>
  </w:num>
  <w:num w:numId="2">
    <w:abstractNumId w:val="55"/>
  </w:num>
  <w:num w:numId="3">
    <w:abstractNumId w:val="10"/>
  </w:num>
  <w:num w:numId="4">
    <w:abstractNumId w:val="112"/>
  </w:num>
  <w:num w:numId="5">
    <w:abstractNumId w:val="38"/>
  </w:num>
  <w:num w:numId="6">
    <w:abstractNumId w:val="18"/>
  </w:num>
  <w:num w:numId="7">
    <w:abstractNumId w:val="61"/>
  </w:num>
  <w:num w:numId="8">
    <w:abstractNumId w:val="119"/>
  </w:num>
  <w:num w:numId="9">
    <w:abstractNumId w:val="108"/>
  </w:num>
  <w:num w:numId="10">
    <w:abstractNumId w:val="22"/>
  </w:num>
  <w:num w:numId="11">
    <w:abstractNumId w:val="11"/>
  </w:num>
  <w:num w:numId="12">
    <w:abstractNumId w:val="24"/>
  </w:num>
  <w:num w:numId="13">
    <w:abstractNumId w:val="30"/>
  </w:num>
  <w:num w:numId="14">
    <w:abstractNumId w:val="107"/>
  </w:num>
  <w:num w:numId="15">
    <w:abstractNumId w:val="94"/>
  </w:num>
  <w:num w:numId="16">
    <w:abstractNumId w:val="13"/>
  </w:num>
  <w:num w:numId="17">
    <w:abstractNumId w:val="6"/>
  </w:num>
  <w:num w:numId="18">
    <w:abstractNumId w:val="62"/>
  </w:num>
  <w:num w:numId="19">
    <w:abstractNumId w:val="44"/>
  </w:num>
  <w:num w:numId="20">
    <w:abstractNumId w:val="125"/>
  </w:num>
  <w:num w:numId="21">
    <w:abstractNumId w:val="127"/>
  </w:num>
  <w:num w:numId="22">
    <w:abstractNumId w:val="117"/>
  </w:num>
  <w:num w:numId="23">
    <w:abstractNumId w:val="20"/>
  </w:num>
  <w:num w:numId="24">
    <w:abstractNumId w:val="78"/>
  </w:num>
  <w:num w:numId="25">
    <w:abstractNumId w:val="71"/>
  </w:num>
  <w:num w:numId="26">
    <w:abstractNumId w:val="65"/>
  </w:num>
  <w:num w:numId="27">
    <w:abstractNumId w:val="121"/>
  </w:num>
  <w:num w:numId="28">
    <w:abstractNumId w:val="96"/>
  </w:num>
  <w:num w:numId="29">
    <w:abstractNumId w:val="123"/>
  </w:num>
  <w:num w:numId="30">
    <w:abstractNumId w:val="43"/>
  </w:num>
  <w:num w:numId="31">
    <w:abstractNumId w:val="41"/>
  </w:num>
  <w:num w:numId="32">
    <w:abstractNumId w:val="115"/>
  </w:num>
  <w:num w:numId="33">
    <w:abstractNumId w:val="0"/>
  </w:num>
  <w:num w:numId="34">
    <w:abstractNumId w:val="57"/>
  </w:num>
  <w:num w:numId="35">
    <w:abstractNumId w:val="70"/>
  </w:num>
  <w:num w:numId="36">
    <w:abstractNumId w:val="21"/>
  </w:num>
  <w:num w:numId="37">
    <w:abstractNumId w:val="76"/>
  </w:num>
  <w:num w:numId="38">
    <w:abstractNumId w:val="74"/>
  </w:num>
  <w:num w:numId="39">
    <w:abstractNumId w:val="89"/>
  </w:num>
  <w:num w:numId="40">
    <w:abstractNumId w:val="77"/>
  </w:num>
  <w:num w:numId="41">
    <w:abstractNumId w:val="128"/>
  </w:num>
  <w:num w:numId="42">
    <w:abstractNumId w:val="14"/>
  </w:num>
  <w:num w:numId="43">
    <w:abstractNumId w:val="103"/>
  </w:num>
  <w:num w:numId="44">
    <w:abstractNumId w:val="12"/>
  </w:num>
  <w:num w:numId="45">
    <w:abstractNumId w:val="83"/>
  </w:num>
  <w:num w:numId="46">
    <w:abstractNumId w:val="109"/>
  </w:num>
  <w:num w:numId="47">
    <w:abstractNumId w:val="51"/>
  </w:num>
  <w:num w:numId="48">
    <w:abstractNumId w:val="100"/>
  </w:num>
  <w:num w:numId="49">
    <w:abstractNumId w:val="37"/>
  </w:num>
  <w:num w:numId="50">
    <w:abstractNumId w:val="132"/>
  </w:num>
  <w:num w:numId="51">
    <w:abstractNumId w:val="47"/>
  </w:num>
  <w:num w:numId="52">
    <w:abstractNumId w:val="26"/>
  </w:num>
  <w:num w:numId="53">
    <w:abstractNumId w:val="33"/>
  </w:num>
  <w:num w:numId="54">
    <w:abstractNumId w:val="31"/>
  </w:num>
  <w:num w:numId="55">
    <w:abstractNumId w:val="68"/>
  </w:num>
  <w:num w:numId="56">
    <w:abstractNumId w:val="73"/>
  </w:num>
  <w:num w:numId="57">
    <w:abstractNumId w:val="8"/>
  </w:num>
  <w:num w:numId="58">
    <w:abstractNumId w:val="111"/>
  </w:num>
  <w:num w:numId="59">
    <w:abstractNumId w:val="129"/>
  </w:num>
  <w:num w:numId="60">
    <w:abstractNumId w:val="53"/>
  </w:num>
  <w:num w:numId="61">
    <w:abstractNumId w:val="56"/>
  </w:num>
  <w:num w:numId="62">
    <w:abstractNumId w:val="87"/>
  </w:num>
  <w:num w:numId="63">
    <w:abstractNumId w:val="35"/>
  </w:num>
  <w:num w:numId="64">
    <w:abstractNumId w:val="32"/>
  </w:num>
  <w:num w:numId="65">
    <w:abstractNumId w:val="2"/>
  </w:num>
  <w:num w:numId="66">
    <w:abstractNumId w:val="85"/>
  </w:num>
  <w:num w:numId="67">
    <w:abstractNumId w:val="98"/>
  </w:num>
  <w:num w:numId="68">
    <w:abstractNumId w:val="81"/>
  </w:num>
  <w:num w:numId="69">
    <w:abstractNumId w:val="82"/>
  </w:num>
  <w:num w:numId="70">
    <w:abstractNumId w:val="110"/>
  </w:num>
  <w:num w:numId="71">
    <w:abstractNumId w:val="91"/>
  </w:num>
  <w:num w:numId="72">
    <w:abstractNumId w:val="118"/>
  </w:num>
  <w:num w:numId="73">
    <w:abstractNumId w:val="95"/>
  </w:num>
  <w:num w:numId="74">
    <w:abstractNumId w:val="49"/>
  </w:num>
  <w:num w:numId="75">
    <w:abstractNumId w:val="58"/>
  </w:num>
  <w:num w:numId="76">
    <w:abstractNumId w:val="102"/>
  </w:num>
  <w:num w:numId="77">
    <w:abstractNumId w:val="90"/>
  </w:num>
  <w:num w:numId="78">
    <w:abstractNumId w:val="79"/>
  </w:num>
  <w:num w:numId="79">
    <w:abstractNumId w:val="66"/>
  </w:num>
  <w:num w:numId="80">
    <w:abstractNumId w:val="101"/>
  </w:num>
  <w:num w:numId="81">
    <w:abstractNumId w:val="75"/>
  </w:num>
  <w:num w:numId="82">
    <w:abstractNumId w:val="124"/>
  </w:num>
  <w:num w:numId="83">
    <w:abstractNumId w:val="19"/>
  </w:num>
  <w:num w:numId="84">
    <w:abstractNumId w:val="5"/>
  </w:num>
  <w:num w:numId="85">
    <w:abstractNumId w:val="80"/>
  </w:num>
  <w:num w:numId="86">
    <w:abstractNumId w:val="120"/>
  </w:num>
  <w:num w:numId="87">
    <w:abstractNumId w:val="46"/>
  </w:num>
  <w:num w:numId="88">
    <w:abstractNumId w:val="28"/>
  </w:num>
  <w:num w:numId="89">
    <w:abstractNumId w:val="52"/>
  </w:num>
  <w:num w:numId="90">
    <w:abstractNumId w:val="50"/>
  </w:num>
  <w:num w:numId="91">
    <w:abstractNumId w:val="116"/>
  </w:num>
  <w:num w:numId="92">
    <w:abstractNumId w:val="1"/>
  </w:num>
  <w:num w:numId="93">
    <w:abstractNumId w:val="97"/>
  </w:num>
  <w:num w:numId="94">
    <w:abstractNumId w:val="92"/>
  </w:num>
  <w:num w:numId="95">
    <w:abstractNumId w:val="9"/>
  </w:num>
  <w:num w:numId="96">
    <w:abstractNumId w:val="7"/>
  </w:num>
  <w:num w:numId="97">
    <w:abstractNumId w:val="3"/>
  </w:num>
  <w:num w:numId="98">
    <w:abstractNumId w:val="93"/>
  </w:num>
  <w:num w:numId="99">
    <w:abstractNumId w:val="84"/>
  </w:num>
  <w:num w:numId="100">
    <w:abstractNumId w:val="36"/>
  </w:num>
  <w:num w:numId="101">
    <w:abstractNumId w:val="104"/>
  </w:num>
  <w:num w:numId="102">
    <w:abstractNumId w:val="88"/>
  </w:num>
  <w:num w:numId="103">
    <w:abstractNumId w:val="40"/>
  </w:num>
  <w:num w:numId="104">
    <w:abstractNumId w:val="4"/>
  </w:num>
  <w:num w:numId="105">
    <w:abstractNumId w:val="72"/>
  </w:num>
  <w:num w:numId="106">
    <w:abstractNumId w:val="29"/>
  </w:num>
  <w:num w:numId="107">
    <w:abstractNumId w:val="126"/>
  </w:num>
  <w:num w:numId="108">
    <w:abstractNumId w:val="27"/>
  </w:num>
  <w:num w:numId="109">
    <w:abstractNumId w:val="39"/>
  </w:num>
  <w:num w:numId="110">
    <w:abstractNumId w:val="17"/>
  </w:num>
  <w:num w:numId="111">
    <w:abstractNumId w:val="106"/>
  </w:num>
  <w:num w:numId="112">
    <w:abstractNumId w:val="99"/>
  </w:num>
  <w:num w:numId="113">
    <w:abstractNumId w:val="25"/>
  </w:num>
  <w:num w:numId="114">
    <w:abstractNumId w:val="63"/>
  </w:num>
  <w:num w:numId="115">
    <w:abstractNumId w:val="113"/>
  </w:num>
  <w:num w:numId="116">
    <w:abstractNumId w:val="59"/>
  </w:num>
  <w:num w:numId="117">
    <w:abstractNumId w:val="15"/>
  </w:num>
  <w:num w:numId="118">
    <w:abstractNumId w:val="69"/>
  </w:num>
  <w:num w:numId="119">
    <w:abstractNumId w:val="48"/>
  </w:num>
  <w:num w:numId="120">
    <w:abstractNumId w:val="45"/>
  </w:num>
  <w:num w:numId="121">
    <w:abstractNumId w:val="42"/>
  </w:num>
  <w:num w:numId="122">
    <w:abstractNumId w:val="131"/>
  </w:num>
  <w:num w:numId="123">
    <w:abstractNumId w:val="16"/>
  </w:num>
  <w:num w:numId="124">
    <w:abstractNumId w:val="86"/>
  </w:num>
  <w:num w:numId="125">
    <w:abstractNumId w:val="54"/>
  </w:num>
  <w:num w:numId="126">
    <w:abstractNumId w:val="34"/>
  </w:num>
  <w:num w:numId="127">
    <w:abstractNumId w:val="114"/>
  </w:num>
  <w:num w:numId="128">
    <w:abstractNumId w:val="67"/>
  </w:num>
  <w:num w:numId="129">
    <w:abstractNumId w:val="60"/>
  </w:num>
  <w:num w:numId="130">
    <w:abstractNumId w:val="23"/>
  </w:num>
  <w:num w:numId="131">
    <w:abstractNumId w:val="122"/>
  </w:num>
  <w:num w:numId="132">
    <w:abstractNumId w:val="105"/>
  </w:num>
  <w:num w:numId="133">
    <w:abstractNumId w:val="64"/>
  </w:num>
  <w:numIdMacAtCleanup w:val="1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A832AD"/>
    <w:rsid w:val="000174D3"/>
    <w:rsid w:val="0003543D"/>
    <w:rsid w:val="00076EFC"/>
    <w:rsid w:val="00086C57"/>
    <w:rsid w:val="00091EE0"/>
    <w:rsid w:val="000A7F74"/>
    <w:rsid w:val="000B7DFF"/>
    <w:rsid w:val="000D0DBC"/>
    <w:rsid w:val="00114731"/>
    <w:rsid w:val="00116BF1"/>
    <w:rsid w:val="0013693B"/>
    <w:rsid w:val="00180EEB"/>
    <w:rsid w:val="00186825"/>
    <w:rsid w:val="001B64F3"/>
    <w:rsid w:val="001E272D"/>
    <w:rsid w:val="00217319"/>
    <w:rsid w:val="002270E8"/>
    <w:rsid w:val="0023386C"/>
    <w:rsid w:val="00237FE2"/>
    <w:rsid w:val="002838B2"/>
    <w:rsid w:val="00294422"/>
    <w:rsid w:val="0029709E"/>
    <w:rsid w:val="002A0529"/>
    <w:rsid w:val="002A6382"/>
    <w:rsid w:val="002B0B4A"/>
    <w:rsid w:val="002E276F"/>
    <w:rsid w:val="002F27DF"/>
    <w:rsid w:val="00331A72"/>
    <w:rsid w:val="00341819"/>
    <w:rsid w:val="0034555C"/>
    <w:rsid w:val="00351E39"/>
    <w:rsid w:val="003569A8"/>
    <w:rsid w:val="00356FF6"/>
    <w:rsid w:val="003640AF"/>
    <w:rsid w:val="00386224"/>
    <w:rsid w:val="003872DD"/>
    <w:rsid w:val="003920A1"/>
    <w:rsid w:val="0039598A"/>
    <w:rsid w:val="003A5073"/>
    <w:rsid w:val="003B49F1"/>
    <w:rsid w:val="003E4205"/>
    <w:rsid w:val="003E7461"/>
    <w:rsid w:val="003F54CD"/>
    <w:rsid w:val="003F67BA"/>
    <w:rsid w:val="0040097E"/>
    <w:rsid w:val="004248F8"/>
    <w:rsid w:val="004815F4"/>
    <w:rsid w:val="00481D6C"/>
    <w:rsid w:val="00482AD7"/>
    <w:rsid w:val="004A28F2"/>
    <w:rsid w:val="004A6F38"/>
    <w:rsid w:val="004C5459"/>
    <w:rsid w:val="004D3514"/>
    <w:rsid w:val="004D6FB3"/>
    <w:rsid w:val="004E1E23"/>
    <w:rsid w:val="00523276"/>
    <w:rsid w:val="005251FA"/>
    <w:rsid w:val="005327B8"/>
    <w:rsid w:val="00533F8E"/>
    <w:rsid w:val="0055558E"/>
    <w:rsid w:val="0055592D"/>
    <w:rsid w:val="00567F95"/>
    <w:rsid w:val="0058023A"/>
    <w:rsid w:val="005B11FD"/>
    <w:rsid w:val="005C3043"/>
    <w:rsid w:val="005D5C45"/>
    <w:rsid w:val="0062519D"/>
    <w:rsid w:val="00651E77"/>
    <w:rsid w:val="00670575"/>
    <w:rsid w:val="00671902"/>
    <w:rsid w:val="006754EF"/>
    <w:rsid w:val="006824F3"/>
    <w:rsid w:val="006946E0"/>
    <w:rsid w:val="006C45C1"/>
    <w:rsid w:val="006D4196"/>
    <w:rsid w:val="006D724F"/>
    <w:rsid w:val="006F47A8"/>
    <w:rsid w:val="006F6B6E"/>
    <w:rsid w:val="0070444C"/>
    <w:rsid w:val="007111E6"/>
    <w:rsid w:val="007425D9"/>
    <w:rsid w:val="00754E7A"/>
    <w:rsid w:val="0076179D"/>
    <w:rsid w:val="007860CD"/>
    <w:rsid w:val="00791341"/>
    <w:rsid w:val="007D30BE"/>
    <w:rsid w:val="007E6336"/>
    <w:rsid w:val="007F3D3C"/>
    <w:rsid w:val="0081437B"/>
    <w:rsid w:val="00833751"/>
    <w:rsid w:val="0086327D"/>
    <w:rsid w:val="008649F3"/>
    <w:rsid w:val="0088210E"/>
    <w:rsid w:val="00895FC5"/>
    <w:rsid w:val="008A4100"/>
    <w:rsid w:val="008B7FF3"/>
    <w:rsid w:val="008D2A13"/>
    <w:rsid w:val="008D52B0"/>
    <w:rsid w:val="00903A39"/>
    <w:rsid w:val="0093366C"/>
    <w:rsid w:val="00951E7B"/>
    <w:rsid w:val="00982295"/>
    <w:rsid w:val="009D23D3"/>
    <w:rsid w:val="009D5CD6"/>
    <w:rsid w:val="009E32BB"/>
    <w:rsid w:val="009F4FE5"/>
    <w:rsid w:val="009F6C1F"/>
    <w:rsid w:val="00A13F56"/>
    <w:rsid w:val="00A35E6B"/>
    <w:rsid w:val="00A37A76"/>
    <w:rsid w:val="00A7690A"/>
    <w:rsid w:val="00A832AD"/>
    <w:rsid w:val="00AB56BA"/>
    <w:rsid w:val="00AC0316"/>
    <w:rsid w:val="00AD26B8"/>
    <w:rsid w:val="00AE34E3"/>
    <w:rsid w:val="00B11ECB"/>
    <w:rsid w:val="00B263B2"/>
    <w:rsid w:val="00B549E7"/>
    <w:rsid w:val="00B82F40"/>
    <w:rsid w:val="00B83F81"/>
    <w:rsid w:val="00B93DAD"/>
    <w:rsid w:val="00BA4BAA"/>
    <w:rsid w:val="00BB3542"/>
    <w:rsid w:val="00BC5D0C"/>
    <w:rsid w:val="00BF592A"/>
    <w:rsid w:val="00C135B4"/>
    <w:rsid w:val="00C229FA"/>
    <w:rsid w:val="00C40785"/>
    <w:rsid w:val="00C47CE5"/>
    <w:rsid w:val="00C51503"/>
    <w:rsid w:val="00C51AF1"/>
    <w:rsid w:val="00C610FF"/>
    <w:rsid w:val="00C646BD"/>
    <w:rsid w:val="00C72528"/>
    <w:rsid w:val="00C72A37"/>
    <w:rsid w:val="00C80061"/>
    <w:rsid w:val="00CD0492"/>
    <w:rsid w:val="00CD7666"/>
    <w:rsid w:val="00CE16EC"/>
    <w:rsid w:val="00D03996"/>
    <w:rsid w:val="00D17AA1"/>
    <w:rsid w:val="00D3697D"/>
    <w:rsid w:val="00D41FA0"/>
    <w:rsid w:val="00D54F2C"/>
    <w:rsid w:val="00D552E6"/>
    <w:rsid w:val="00D55A5B"/>
    <w:rsid w:val="00D61F71"/>
    <w:rsid w:val="00D75171"/>
    <w:rsid w:val="00D94108"/>
    <w:rsid w:val="00D96018"/>
    <w:rsid w:val="00D97111"/>
    <w:rsid w:val="00D972EE"/>
    <w:rsid w:val="00DB2098"/>
    <w:rsid w:val="00DB3806"/>
    <w:rsid w:val="00DD42B4"/>
    <w:rsid w:val="00DD7A11"/>
    <w:rsid w:val="00DE6C7B"/>
    <w:rsid w:val="00DF4AEC"/>
    <w:rsid w:val="00E2210E"/>
    <w:rsid w:val="00E27E8F"/>
    <w:rsid w:val="00E55711"/>
    <w:rsid w:val="00E62096"/>
    <w:rsid w:val="00E86040"/>
    <w:rsid w:val="00EC77E7"/>
    <w:rsid w:val="00ED7DBE"/>
    <w:rsid w:val="00EE6691"/>
    <w:rsid w:val="00EE6EC2"/>
    <w:rsid w:val="00EF53DD"/>
    <w:rsid w:val="00F0041C"/>
    <w:rsid w:val="00F005F2"/>
    <w:rsid w:val="00F06A2F"/>
    <w:rsid w:val="00F06CE7"/>
    <w:rsid w:val="00F12492"/>
    <w:rsid w:val="00F262CD"/>
    <w:rsid w:val="00F35ED5"/>
    <w:rsid w:val="00F47727"/>
    <w:rsid w:val="00F93446"/>
    <w:rsid w:val="00F9774F"/>
    <w:rsid w:val="00FB26FC"/>
    <w:rsid w:val="00FB4630"/>
    <w:rsid w:val="00FC546B"/>
    <w:rsid w:val="00FC64C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3" type="connector" idref="#AutoShape 2"/>
        <o:r id="V:Rule4" type="connector" idref="#AutoShape 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210E"/>
  </w:style>
  <w:style w:type="paragraph" w:styleId="Heading1">
    <w:name w:val="heading 1"/>
    <w:basedOn w:val="Normal"/>
    <w:next w:val="Normal"/>
    <w:link w:val="Heading1Char"/>
    <w:uiPriority w:val="9"/>
    <w:qFormat/>
    <w:rsid w:val="00E27E8F"/>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E27E8F"/>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7E8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7E8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7E8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7E8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7E8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7E8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7E8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832AD"/>
    <w:pPr>
      <w:spacing w:after="0" w:line="240" w:lineRule="auto"/>
    </w:pPr>
  </w:style>
  <w:style w:type="paragraph" w:styleId="BalloonText">
    <w:name w:val="Balloon Text"/>
    <w:basedOn w:val="Normal"/>
    <w:link w:val="BalloonTextChar"/>
    <w:uiPriority w:val="99"/>
    <w:semiHidden/>
    <w:unhideWhenUsed/>
    <w:rsid w:val="00E27E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7E8F"/>
    <w:rPr>
      <w:rFonts w:ascii="Tahoma" w:hAnsi="Tahoma" w:cs="Tahoma"/>
      <w:sz w:val="16"/>
      <w:szCs w:val="16"/>
    </w:rPr>
  </w:style>
  <w:style w:type="character" w:customStyle="1" w:styleId="Heading1Char">
    <w:name w:val="Heading 1 Char"/>
    <w:basedOn w:val="DefaultParagraphFont"/>
    <w:link w:val="Heading1"/>
    <w:uiPriority w:val="9"/>
    <w:rsid w:val="00E27E8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E27E8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7E8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7E8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7E8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7E8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7E8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7E8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7E8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8D52B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8A410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4100"/>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unhideWhenUsed/>
    <w:rsid w:val="008A41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8A410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7E8F"/>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E27E8F"/>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7E8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7E8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7E8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7E8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7E8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7E8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7E8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832AD"/>
    <w:pPr>
      <w:spacing w:after="0" w:line="240" w:lineRule="auto"/>
    </w:pPr>
  </w:style>
  <w:style w:type="paragraph" w:styleId="BalloonText">
    <w:name w:val="Balloon Text"/>
    <w:basedOn w:val="Normal"/>
    <w:link w:val="BalloonTextChar"/>
    <w:uiPriority w:val="99"/>
    <w:semiHidden/>
    <w:unhideWhenUsed/>
    <w:rsid w:val="00E27E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7E8F"/>
    <w:rPr>
      <w:rFonts w:ascii="Tahoma" w:hAnsi="Tahoma" w:cs="Tahoma"/>
      <w:sz w:val="16"/>
      <w:szCs w:val="16"/>
    </w:rPr>
  </w:style>
  <w:style w:type="character" w:customStyle="1" w:styleId="Heading1Char">
    <w:name w:val="Heading 1 Char"/>
    <w:basedOn w:val="DefaultParagraphFont"/>
    <w:link w:val="Heading1"/>
    <w:uiPriority w:val="9"/>
    <w:rsid w:val="00E27E8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E27E8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7E8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7E8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7E8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7E8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7E8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7E8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7E8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8D52B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8A410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4100"/>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unhideWhenUsed/>
    <w:rsid w:val="008A41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8A4100"/>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7" Type="http://schemas.openxmlformats.org/officeDocument/2006/relationships/diagramLayout" Target="diagrams/layout1.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theme" Target="theme/theme1.xml"/><Relationship Id="rId132"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diagramData" Target="diagrams/data1.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10" Type="http://schemas.microsoft.com/office/2007/relationships/diagramDrawing" Target="diagrams/drawing1.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diagramColors" Target="diagrams/colors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diagramQuickStyle" Target="diagrams/quickStyle1.xml"/><Relationship Id="rId51" Type="http://schemas.openxmlformats.org/officeDocument/2006/relationships/image" Target="media/image41.png"/><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F8376A4-270B-4531-9F89-6778EBE9E432}" type="doc">
      <dgm:prSet loTypeId="urn:microsoft.com/office/officeart/2005/8/layout/hierarchy6" loCatId="hierarchy" qsTypeId="urn:microsoft.com/office/officeart/2005/8/quickstyle/simple3" qsCatId="simple" csTypeId="urn:microsoft.com/office/officeart/2005/8/colors/accent1_2" csCatId="accent1" phldr="1"/>
      <dgm:spPr/>
      <dgm:t>
        <a:bodyPr/>
        <a:lstStyle/>
        <a:p>
          <a:endParaRPr lang="en-US"/>
        </a:p>
      </dgm:t>
    </dgm:pt>
    <dgm:pt modelId="{8695C224-4A3A-4AD0-8DBD-7DEA20F0AD50}">
      <dgm:prSet phldrT="[Text]"/>
      <dgm:spPr/>
      <dgm:t>
        <a:bodyPr/>
        <a:lstStyle/>
        <a:p>
          <a:r>
            <a:rPr lang="en-US"/>
            <a:t>Data Transmissiom</a:t>
          </a:r>
        </a:p>
      </dgm:t>
    </dgm:pt>
    <dgm:pt modelId="{ABD79624-093F-46F9-AFE3-76FB432E50E5}" type="parTrans" cxnId="{40B48E5A-648F-46E8-A61A-F68E4699BEDE}">
      <dgm:prSet/>
      <dgm:spPr/>
      <dgm:t>
        <a:bodyPr/>
        <a:lstStyle/>
        <a:p>
          <a:endParaRPr lang="en-US"/>
        </a:p>
      </dgm:t>
    </dgm:pt>
    <dgm:pt modelId="{4BD99005-4E55-4062-A310-FBCB27621796}" type="sibTrans" cxnId="{40B48E5A-648F-46E8-A61A-F68E4699BEDE}">
      <dgm:prSet/>
      <dgm:spPr/>
      <dgm:t>
        <a:bodyPr/>
        <a:lstStyle/>
        <a:p>
          <a:endParaRPr lang="en-US"/>
        </a:p>
      </dgm:t>
    </dgm:pt>
    <dgm:pt modelId="{197822CC-507C-4903-95FF-3FA17EF27EF6}">
      <dgm:prSet phldrT="[Text]"/>
      <dgm:spPr/>
      <dgm:t>
        <a:bodyPr/>
        <a:lstStyle/>
        <a:p>
          <a:r>
            <a:rPr lang="en-US"/>
            <a:t>Serial</a:t>
          </a:r>
        </a:p>
      </dgm:t>
    </dgm:pt>
    <dgm:pt modelId="{EBDB04C6-1294-40B4-BBEE-1841D4AB1003}" type="parTrans" cxnId="{CED2DFEF-9E15-49F9-878F-1F6A4C515AEC}">
      <dgm:prSet/>
      <dgm:spPr/>
      <dgm:t>
        <a:bodyPr/>
        <a:lstStyle/>
        <a:p>
          <a:endParaRPr lang="en-US"/>
        </a:p>
      </dgm:t>
    </dgm:pt>
    <dgm:pt modelId="{79EFC8C6-BA0A-4468-9DEC-D5E2AABAEC0A}" type="sibTrans" cxnId="{CED2DFEF-9E15-49F9-878F-1F6A4C515AEC}">
      <dgm:prSet/>
      <dgm:spPr/>
      <dgm:t>
        <a:bodyPr/>
        <a:lstStyle/>
        <a:p>
          <a:endParaRPr lang="en-US"/>
        </a:p>
      </dgm:t>
    </dgm:pt>
    <dgm:pt modelId="{F0A0559F-F512-463C-9DD6-1ED539BC7AA0}">
      <dgm:prSet phldrT="[Text]"/>
      <dgm:spPr/>
      <dgm:t>
        <a:bodyPr/>
        <a:lstStyle/>
        <a:p>
          <a:r>
            <a:rPr lang="en-US"/>
            <a:t>Synchronous</a:t>
          </a:r>
        </a:p>
      </dgm:t>
    </dgm:pt>
    <dgm:pt modelId="{10B16C9D-2ED7-430C-9EDB-8BE9B8325822}" type="parTrans" cxnId="{F482AF9F-B83E-4006-A45A-081325D99C60}">
      <dgm:prSet/>
      <dgm:spPr/>
      <dgm:t>
        <a:bodyPr/>
        <a:lstStyle/>
        <a:p>
          <a:endParaRPr lang="en-US"/>
        </a:p>
      </dgm:t>
    </dgm:pt>
    <dgm:pt modelId="{6ADE4E71-B57C-4D24-91FA-BEC324C67DE5}" type="sibTrans" cxnId="{F482AF9F-B83E-4006-A45A-081325D99C60}">
      <dgm:prSet/>
      <dgm:spPr/>
      <dgm:t>
        <a:bodyPr/>
        <a:lstStyle/>
        <a:p>
          <a:endParaRPr lang="en-US"/>
        </a:p>
      </dgm:t>
    </dgm:pt>
    <dgm:pt modelId="{B568186C-E4F4-4CB8-B9C6-F14B14A3A1D5}">
      <dgm:prSet phldrT="[Text]"/>
      <dgm:spPr/>
      <dgm:t>
        <a:bodyPr/>
        <a:lstStyle/>
        <a:p>
          <a:r>
            <a:rPr lang="en-US"/>
            <a:t>Asynchronous</a:t>
          </a:r>
        </a:p>
      </dgm:t>
    </dgm:pt>
    <dgm:pt modelId="{2A5E2004-0ADE-4673-AC07-D96889B3A37E}" type="parTrans" cxnId="{7FA55C37-D2CE-4F91-9559-3A5E58FD187A}">
      <dgm:prSet/>
      <dgm:spPr/>
      <dgm:t>
        <a:bodyPr/>
        <a:lstStyle/>
        <a:p>
          <a:endParaRPr lang="en-US"/>
        </a:p>
      </dgm:t>
    </dgm:pt>
    <dgm:pt modelId="{1C23A4DE-3C6C-4793-B181-2CFB7841001E}" type="sibTrans" cxnId="{7FA55C37-D2CE-4F91-9559-3A5E58FD187A}">
      <dgm:prSet/>
      <dgm:spPr/>
      <dgm:t>
        <a:bodyPr/>
        <a:lstStyle/>
        <a:p>
          <a:endParaRPr lang="en-US"/>
        </a:p>
      </dgm:t>
    </dgm:pt>
    <dgm:pt modelId="{1EE1520B-9BAF-44B4-8043-B425DFD37F41}">
      <dgm:prSet phldrT="[Text]"/>
      <dgm:spPr/>
      <dgm:t>
        <a:bodyPr/>
        <a:lstStyle/>
        <a:p>
          <a:r>
            <a:rPr lang="en-US"/>
            <a:t>Parallel</a:t>
          </a:r>
        </a:p>
      </dgm:t>
    </dgm:pt>
    <dgm:pt modelId="{1021FCDD-6380-488C-B8C6-55D5904FB0DE}" type="parTrans" cxnId="{E2EF04ED-C82C-4061-AAC7-DB173EB148CD}">
      <dgm:prSet/>
      <dgm:spPr/>
      <dgm:t>
        <a:bodyPr/>
        <a:lstStyle/>
        <a:p>
          <a:endParaRPr lang="en-US"/>
        </a:p>
      </dgm:t>
    </dgm:pt>
    <dgm:pt modelId="{85B9FD59-CDE3-4233-B0FB-3E80B53C8EA9}" type="sibTrans" cxnId="{E2EF04ED-C82C-4061-AAC7-DB173EB148CD}">
      <dgm:prSet/>
      <dgm:spPr/>
      <dgm:t>
        <a:bodyPr/>
        <a:lstStyle/>
        <a:p>
          <a:endParaRPr lang="en-US"/>
        </a:p>
      </dgm:t>
    </dgm:pt>
    <dgm:pt modelId="{AD417E73-988C-4B8E-BAF0-1200F922CC5A}" type="pres">
      <dgm:prSet presAssocID="{7F8376A4-270B-4531-9F89-6778EBE9E432}" presName="mainComposite" presStyleCnt="0">
        <dgm:presLayoutVars>
          <dgm:chPref val="1"/>
          <dgm:dir/>
          <dgm:animOne val="branch"/>
          <dgm:animLvl val="lvl"/>
          <dgm:resizeHandles val="exact"/>
        </dgm:presLayoutVars>
      </dgm:prSet>
      <dgm:spPr/>
      <dgm:t>
        <a:bodyPr/>
        <a:lstStyle/>
        <a:p>
          <a:endParaRPr lang="en-US"/>
        </a:p>
      </dgm:t>
    </dgm:pt>
    <dgm:pt modelId="{4FA30FFB-D886-4FCD-8224-D2A01F37D162}" type="pres">
      <dgm:prSet presAssocID="{7F8376A4-270B-4531-9F89-6778EBE9E432}" presName="hierFlow" presStyleCnt="0"/>
      <dgm:spPr/>
    </dgm:pt>
    <dgm:pt modelId="{46FBDA22-B4B3-43A9-8458-B430F17BDDF8}" type="pres">
      <dgm:prSet presAssocID="{7F8376A4-270B-4531-9F89-6778EBE9E432}" presName="hierChild1" presStyleCnt="0">
        <dgm:presLayoutVars>
          <dgm:chPref val="1"/>
          <dgm:animOne val="branch"/>
          <dgm:animLvl val="lvl"/>
        </dgm:presLayoutVars>
      </dgm:prSet>
      <dgm:spPr/>
    </dgm:pt>
    <dgm:pt modelId="{7B5CCA6D-F8E7-4E4B-8E02-229D0D7779A1}" type="pres">
      <dgm:prSet presAssocID="{8695C224-4A3A-4AD0-8DBD-7DEA20F0AD50}" presName="Name14" presStyleCnt="0"/>
      <dgm:spPr/>
    </dgm:pt>
    <dgm:pt modelId="{B160207E-5F86-4066-800C-4D074FFE7904}" type="pres">
      <dgm:prSet presAssocID="{8695C224-4A3A-4AD0-8DBD-7DEA20F0AD50}" presName="level1Shape" presStyleLbl="node0" presStyleIdx="0" presStyleCnt="1" custScaleX="174846">
        <dgm:presLayoutVars>
          <dgm:chPref val="3"/>
        </dgm:presLayoutVars>
      </dgm:prSet>
      <dgm:spPr/>
      <dgm:t>
        <a:bodyPr/>
        <a:lstStyle/>
        <a:p>
          <a:endParaRPr lang="en-US"/>
        </a:p>
      </dgm:t>
    </dgm:pt>
    <dgm:pt modelId="{AE7BE1F2-5AC3-4D95-98E0-CE4719427E3A}" type="pres">
      <dgm:prSet presAssocID="{8695C224-4A3A-4AD0-8DBD-7DEA20F0AD50}" presName="hierChild2" presStyleCnt="0"/>
      <dgm:spPr/>
    </dgm:pt>
    <dgm:pt modelId="{5D640719-3F0A-4981-8C3A-9902662D22F2}" type="pres">
      <dgm:prSet presAssocID="{EBDB04C6-1294-40B4-BBEE-1841D4AB1003}" presName="Name19" presStyleLbl="parChTrans1D2" presStyleIdx="0" presStyleCnt="2"/>
      <dgm:spPr/>
      <dgm:t>
        <a:bodyPr/>
        <a:lstStyle/>
        <a:p>
          <a:endParaRPr lang="en-US"/>
        </a:p>
      </dgm:t>
    </dgm:pt>
    <dgm:pt modelId="{893B7EEB-63B5-4342-BB8A-D15F4A265083}" type="pres">
      <dgm:prSet presAssocID="{197822CC-507C-4903-95FF-3FA17EF27EF6}" presName="Name21" presStyleCnt="0"/>
      <dgm:spPr/>
    </dgm:pt>
    <dgm:pt modelId="{2B8D6AC0-A992-4D45-B48A-5592DE6275FE}" type="pres">
      <dgm:prSet presAssocID="{197822CC-507C-4903-95FF-3FA17EF27EF6}" presName="level2Shape" presStyleLbl="node2" presStyleIdx="0" presStyleCnt="2"/>
      <dgm:spPr/>
      <dgm:t>
        <a:bodyPr/>
        <a:lstStyle/>
        <a:p>
          <a:endParaRPr lang="en-US"/>
        </a:p>
      </dgm:t>
    </dgm:pt>
    <dgm:pt modelId="{9E1999E2-731A-462D-BFC5-C2F3C543D7D9}" type="pres">
      <dgm:prSet presAssocID="{197822CC-507C-4903-95FF-3FA17EF27EF6}" presName="hierChild3" presStyleCnt="0"/>
      <dgm:spPr/>
    </dgm:pt>
    <dgm:pt modelId="{30A2051E-FED7-4A52-B48B-55E35A217A92}" type="pres">
      <dgm:prSet presAssocID="{10B16C9D-2ED7-430C-9EDB-8BE9B8325822}" presName="Name19" presStyleLbl="parChTrans1D3" presStyleIdx="0" presStyleCnt="2"/>
      <dgm:spPr/>
      <dgm:t>
        <a:bodyPr/>
        <a:lstStyle/>
        <a:p>
          <a:endParaRPr lang="en-US"/>
        </a:p>
      </dgm:t>
    </dgm:pt>
    <dgm:pt modelId="{9F576135-A6FE-4580-B558-63EF10AAF34E}" type="pres">
      <dgm:prSet presAssocID="{F0A0559F-F512-463C-9DD6-1ED539BC7AA0}" presName="Name21" presStyleCnt="0"/>
      <dgm:spPr/>
    </dgm:pt>
    <dgm:pt modelId="{F61A4DCA-DF28-4F7A-A4A4-1E77D031F8B5}" type="pres">
      <dgm:prSet presAssocID="{F0A0559F-F512-463C-9DD6-1ED539BC7AA0}" presName="level2Shape" presStyleLbl="node3" presStyleIdx="0" presStyleCnt="2" custScaleX="122799"/>
      <dgm:spPr/>
      <dgm:t>
        <a:bodyPr/>
        <a:lstStyle/>
        <a:p>
          <a:endParaRPr lang="en-US"/>
        </a:p>
      </dgm:t>
    </dgm:pt>
    <dgm:pt modelId="{20A8A0DE-74EA-44CD-81FF-15BC1CAE5B77}" type="pres">
      <dgm:prSet presAssocID="{F0A0559F-F512-463C-9DD6-1ED539BC7AA0}" presName="hierChild3" presStyleCnt="0"/>
      <dgm:spPr/>
    </dgm:pt>
    <dgm:pt modelId="{899F914E-F51D-4960-8417-32C2A93514D2}" type="pres">
      <dgm:prSet presAssocID="{2A5E2004-0ADE-4673-AC07-D96889B3A37E}" presName="Name19" presStyleLbl="parChTrans1D3" presStyleIdx="1" presStyleCnt="2"/>
      <dgm:spPr/>
      <dgm:t>
        <a:bodyPr/>
        <a:lstStyle/>
        <a:p>
          <a:endParaRPr lang="en-US"/>
        </a:p>
      </dgm:t>
    </dgm:pt>
    <dgm:pt modelId="{9A71940A-F379-4C48-8809-98F3B2446C49}" type="pres">
      <dgm:prSet presAssocID="{B568186C-E4F4-4CB8-B9C6-F14B14A3A1D5}" presName="Name21" presStyleCnt="0"/>
      <dgm:spPr/>
    </dgm:pt>
    <dgm:pt modelId="{946C5364-33B3-49F9-804B-B6B992B32F47}" type="pres">
      <dgm:prSet presAssocID="{B568186C-E4F4-4CB8-B9C6-F14B14A3A1D5}" presName="level2Shape" presStyleLbl="node3" presStyleIdx="1" presStyleCnt="2" custScaleX="140732"/>
      <dgm:spPr/>
      <dgm:t>
        <a:bodyPr/>
        <a:lstStyle/>
        <a:p>
          <a:endParaRPr lang="en-US"/>
        </a:p>
      </dgm:t>
    </dgm:pt>
    <dgm:pt modelId="{5519A157-7B8D-401F-AA03-AA1E30C8CDFE}" type="pres">
      <dgm:prSet presAssocID="{B568186C-E4F4-4CB8-B9C6-F14B14A3A1D5}" presName="hierChild3" presStyleCnt="0"/>
      <dgm:spPr/>
    </dgm:pt>
    <dgm:pt modelId="{9F44F3C6-4A63-41BE-8BBE-19E8F29C65A3}" type="pres">
      <dgm:prSet presAssocID="{1021FCDD-6380-488C-B8C6-55D5904FB0DE}" presName="Name19" presStyleLbl="parChTrans1D2" presStyleIdx="1" presStyleCnt="2"/>
      <dgm:spPr/>
      <dgm:t>
        <a:bodyPr/>
        <a:lstStyle/>
        <a:p>
          <a:endParaRPr lang="en-US"/>
        </a:p>
      </dgm:t>
    </dgm:pt>
    <dgm:pt modelId="{AF97BE39-0B01-49B6-9DEE-25AF5489414D}" type="pres">
      <dgm:prSet presAssocID="{1EE1520B-9BAF-44B4-8043-B425DFD37F41}" presName="Name21" presStyleCnt="0"/>
      <dgm:spPr/>
    </dgm:pt>
    <dgm:pt modelId="{BD74E1C9-9CC3-4B04-BF16-471FB6B621AF}" type="pres">
      <dgm:prSet presAssocID="{1EE1520B-9BAF-44B4-8043-B425DFD37F41}" presName="level2Shape" presStyleLbl="node2" presStyleIdx="1" presStyleCnt="2"/>
      <dgm:spPr/>
      <dgm:t>
        <a:bodyPr/>
        <a:lstStyle/>
        <a:p>
          <a:endParaRPr lang="en-US"/>
        </a:p>
      </dgm:t>
    </dgm:pt>
    <dgm:pt modelId="{CC3B030B-5ED7-4CF5-8E83-A9891EC0F84E}" type="pres">
      <dgm:prSet presAssocID="{1EE1520B-9BAF-44B4-8043-B425DFD37F41}" presName="hierChild3" presStyleCnt="0"/>
      <dgm:spPr/>
    </dgm:pt>
    <dgm:pt modelId="{B6887049-76FC-4DD8-9878-30127D49E4E6}" type="pres">
      <dgm:prSet presAssocID="{7F8376A4-270B-4531-9F89-6778EBE9E432}" presName="bgShapesFlow" presStyleCnt="0"/>
      <dgm:spPr/>
    </dgm:pt>
  </dgm:ptLst>
  <dgm:cxnLst>
    <dgm:cxn modelId="{9D7A2BC1-9A11-4D08-BC14-C118FDE72520}" type="presOf" srcId="{1021FCDD-6380-488C-B8C6-55D5904FB0DE}" destId="{9F44F3C6-4A63-41BE-8BBE-19E8F29C65A3}" srcOrd="0" destOrd="0" presId="urn:microsoft.com/office/officeart/2005/8/layout/hierarchy6"/>
    <dgm:cxn modelId="{4F626FB2-AE4F-4705-93EC-03864649280D}" type="presOf" srcId="{1EE1520B-9BAF-44B4-8043-B425DFD37F41}" destId="{BD74E1C9-9CC3-4B04-BF16-471FB6B621AF}" srcOrd="0" destOrd="0" presId="urn:microsoft.com/office/officeart/2005/8/layout/hierarchy6"/>
    <dgm:cxn modelId="{257373DC-BF8F-4ED2-827C-6A3D08BC3BF5}" type="presOf" srcId="{EBDB04C6-1294-40B4-BBEE-1841D4AB1003}" destId="{5D640719-3F0A-4981-8C3A-9902662D22F2}" srcOrd="0" destOrd="0" presId="urn:microsoft.com/office/officeart/2005/8/layout/hierarchy6"/>
    <dgm:cxn modelId="{28C12D2E-CAD9-4523-A536-6E92C37EB646}" type="presOf" srcId="{8695C224-4A3A-4AD0-8DBD-7DEA20F0AD50}" destId="{B160207E-5F86-4066-800C-4D074FFE7904}" srcOrd="0" destOrd="0" presId="urn:microsoft.com/office/officeart/2005/8/layout/hierarchy6"/>
    <dgm:cxn modelId="{6C023635-3CCB-4F40-A319-13371DEF3FAA}" type="presOf" srcId="{F0A0559F-F512-463C-9DD6-1ED539BC7AA0}" destId="{F61A4DCA-DF28-4F7A-A4A4-1E77D031F8B5}" srcOrd="0" destOrd="0" presId="urn:microsoft.com/office/officeart/2005/8/layout/hierarchy6"/>
    <dgm:cxn modelId="{975F52F1-D5AB-4E0F-9CA3-6C1E864C9B9E}" type="presOf" srcId="{197822CC-507C-4903-95FF-3FA17EF27EF6}" destId="{2B8D6AC0-A992-4D45-B48A-5592DE6275FE}" srcOrd="0" destOrd="0" presId="urn:microsoft.com/office/officeart/2005/8/layout/hierarchy6"/>
    <dgm:cxn modelId="{DDF8D6DA-EA71-4596-8C64-CDA18006D782}" type="presOf" srcId="{10B16C9D-2ED7-430C-9EDB-8BE9B8325822}" destId="{30A2051E-FED7-4A52-B48B-55E35A217A92}" srcOrd="0" destOrd="0" presId="urn:microsoft.com/office/officeart/2005/8/layout/hierarchy6"/>
    <dgm:cxn modelId="{03E2E511-5650-4DB4-9702-3938DBE13EF2}" type="presOf" srcId="{B568186C-E4F4-4CB8-B9C6-F14B14A3A1D5}" destId="{946C5364-33B3-49F9-804B-B6B992B32F47}" srcOrd="0" destOrd="0" presId="urn:microsoft.com/office/officeart/2005/8/layout/hierarchy6"/>
    <dgm:cxn modelId="{36AA7047-F2F6-4EF3-A3D2-B3CB17FBE64C}" type="presOf" srcId="{2A5E2004-0ADE-4673-AC07-D96889B3A37E}" destId="{899F914E-F51D-4960-8417-32C2A93514D2}" srcOrd="0" destOrd="0" presId="urn:microsoft.com/office/officeart/2005/8/layout/hierarchy6"/>
    <dgm:cxn modelId="{7FA55C37-D2CE-4F91-9559-3A5E58FD187A}" srcId="{197822CC-507C-4903-95FF-3FA17EF27EF6}" destId="{B568186C-E4F4-4CB8-B9C6-F14B14A3A1D5}" srcOrd="1" destOrd="0" parTransId="{2A5E2004-0ADE-4673-AC07-D96889B3A37E}" sibTransId="{1C23A4DE-3C6C-4793-B181-2CFB7841001E}"/>
    <dgm:cxn modelId="{CED2DFEF-9E15-49F9-878F-1F6A4C515AEC}" srcId="{8695C224-4A3A-4AD0-8DBD-7DEA20F0AD50}" destId="{197822CC-507C-4903-95FF-3FA17EF27EF6}" srcOrd="0" destOrd="0" parTransId="{EBDB04C6-1294-40B4-BBEE-1841D4AB1003}" sibTransId="{79EFC8C6-BA0A-4468-9DEC-D5E2AABAEC0A}"/>
    <dgm:cxn modelId="{40B48E5A-648F-46E8-A61A-F68E4699BEDE}" srcId="{7F8376A4-270B-4531-9F89-6778EBE9E432}" destId="{8695C224-4A3A-4AD0-8DBD-7DEA20F0AD50}" srcOrd="0" destOrd="0" parTransId="{ABD79624-093F-46F9-AFE3-76FB432E50E5}" sibTransId="{4BD99005-4E55-4062-A310-FBCB27621796}"/>
    <dgm:cxn modelId="{F482AF9F-B83E-4006-A45A-081325D99C60}" srcId="{197822CC-507C-4903-95FF-3FA17EF27EF6}" destId="{F0A0559F-F512-463C-9DD6-1ED539BC7AA0}" srcOrd="0" destOrd="0" parTransId="{10B16C9D-2ED7-430C-9EDB-8BE9B8325822}" sibTransId="{6ADE4E71-B57C-4D24-91FA-BEC324C67DE5}"/>
    <dgm:cxn modelId="{E2EF04ED-C82C-4061-AAC7-DB173EB148CD}" srcId="{8695C224-4A3A-4AD0-8DBD-7DEA20F0AD50}" destId="{1EE1520B-9BAF-44B4-8043-B425DFD37F41}" srcOrd="1" destOrd="0" parTransId="{1021FCDD-6380-488C-B8C6-55D5904FB0DE}" sibTransId="{85B9FD59-CDE3-4233-B0FB-3E80B53C8EA9}"/>
    <dgm:cxn modelId="{0FBE24A0-B6B3-418B-B4E1-17091BDB4AD8}" type="presOf" srcId="{7F8376A4-270B-4531-9F89-6778EBE9E432}" destId="{AD417E73-988C-4B8E-BAF0-1200F922CC5A}" srcOrd="0" destOrd="0" presId="urn:microsoft.com/office/officeart/2005/8/layout/hierarchy6"/>
    <dgm:cxn modelId="{8E6D8EFC-6EF4-470B-A624-2A22A74F516A}" type="presParOf" srcId="{AD417E73-988C-4B8E-BAF0-1200F922CC5A}" destId="{4FA30FFB-D886-4FCD-8224-D2A01F37D162}" srcOrd="0" destOrd="0" presId="urn:microsoft.com/office/officeart/2005/8/layout/hierarchy6"/>
    <dgm:cxn modelId="{4430530C-7D97-4BD8-9469-66D3A01125CE}" type="presParOf" srcId="{4FA30FFB-D886-4FCD-8224-D2A01F37D162}" destId="{46FBDA22-B4B3-43A9-8458-B430F17BDDF8}" srcOrd="0" destOrd="0" presId="urn:microsoft.com/office/officeart/2005/8/layout/hierarchy6"/>
    <dgm:cxn modelId="{1DCBD4F6-E369-413E-A8C8-314BF12EC413}" type="presParOf" srcId="{46FBDA22-B4B3-43A9-8458-B430F17BDDF8}" destId="{7B5CCA6D-F8E7-4E4B-8E02-229D0D7779A1}" srcOrd="0" destOrd="0" presId="urn:microsoft.com/office/officeart/2005/8/layout/hierarchy6"/>
    <dgm:cxn modelId="{CA756B43-AFAD-4FD9-83C9-4A5DE08E4872}" type="presParOf" srcId="{7B5CCA6D-F8E7-4E4B-8E02-229D0D7779A1}" destId="{B160207E-5F86-4066-800C-4D074FFE7904}" srcOrd="0" destOrd="0" presId="urn:microsoft.com/office/officeart/2005/8/layout/hierarchy6"/>
    <dgm:cxn modelId="{434D5AD3-C60D-442C-A6D6-21A44A49AC86}" type="presParOf" srcId="{7B5CCA6D-F8E7-4E4B-8E02-229D0D7779A1}" destId="{AE7BE1F2-5AC3-4D95-98E0-CE4719427E3A}" srcOrd="1" destOrd="0" presId="urn:microsoft.com/office/officeart/2005/8/layout/hierarchy6"/>
    <dgm:cxn modelId="{3AA264C1-2196-4049-B5F3-545181B2293E}" type="presParOf" srcId="{AE7BE1F2-5AC3-4D95-98E0-CE4719427E3A}" destId="{5D640719-3F0A-4981-8C3A-9902662D22F2}" srcOrd="0" destOrd="0" presId="urn:microsoft.com/office/officeart/2005/8/layout/hierarchy6"/>
    <dgm:cxn modelId="{B9096AE3-3FDA-4050-8AB6-8CDAF31B6E73}" type="presParOf" srcId="{AE7BE1F2-5AC3-4D95-98E0-CE4719427E3A}" destId="{893B7EEB-63B5-4342-BB8A-D15F4A265083}" srcOrd="1" destOrd="0" presId="urn:microsoft.com/office/officeart/2005/8/layout/hierarchy6"/>
    <dgm:cxn modelId="{4CE47F90-52A1-4DD2-9FCC-F9AF3E00778C}" type="presParOf" srcId="{893B7EEB-63B5-4342-BB8A-D15F4A265083}" destId="{2B8D6AC0-A992-4D45-B48A-5592DE6275FE}" srcOrd="0" destOrd="0" presId="urn:microsoft.com/office/officeart/2005/8/layout/hierarchy6"/>
    <dgm:cxn modelId="{961FE6E9-7C99-4626-AE3E-5C9A4379EE1A}" type="presParOf" srcId="{893B7EEB-63B5-4342-BB8A-D15F4A265083}" destId="{9E1999E2-731A-462D-BFC5-C2F3C543D7D9}" srcOrd="1" destOrd="0" presId="urn:microsoft.com/office/officeart/2005/8/layout/hierarchy6"/>
    <dgm:cxn modelId="{332E161B-8F5B-4097-A037-454B0560DC56}" type="presParOf" srcId="{9E1999E2-731A-462D-BFC5-C2F3C543D7D9}" destId="{30A2051E-FED7-4A52-B48B-55E35A217A92}" srcOrd="0" destOrd="0" presId="urn:microsoft.com/office/officeart/2005/8/layout/hierarchy6"/>
    <dgm:cxn modelId="{3935A604-2B9D-4DDC-B12B-7394632A1AD2}" type="presParOf" srcId="{9E1999E2-731A-462D-BFC5-C2F3C543D7D9}" destId="{9F576135-A6FE-4580-B558-63EF10AAF34E}" srcOrd="1" destOrd="0" presId="urn:microsoft.com/office/officeart/2005/8/layout/hierarchy6"/>
    <dgm:cxn modelId="{F775607B-DF68-46DC-ABD6-EBC291FEB36A}" type="presParOf" srcId="{9F576135-A6FE-4580-B558-63EF10AAF34E}" destId="{F61A4DCA-DF28-4F7A-A4A4-1E77D031F8B5}" srcOrd="0" destOrd="0" presId="urn:microsoft.com/office/officeart/2005/8/layout/hierarchy6"/>
    <dgm:cxn modelId="{11A8606E-B362-4CAF-9982-0F055F615605}" type="presParOf" srcId="{9F576135-A6FE-4580-B558-63EF10AAF34E}" destId="{20A8A0DE-74EA-44CD-81FF-15BC1CAE5B77}" srcOrd="1" destOrd="0" presId="urn:microsoft.com/office/officeart/2005/8/layout/hierarchy6"/>
    <dgm:cxn modelId="{F8C17051-6062-4487-A846-BD41C36D80DA}" type="presParOf" srcId="{9E1999E2-731A-462D-BFC5-C2F3C543D7D9}" destId="{899F914E-F51D-4960-8417-32C2A93514D2}" srcOrd="2" destOrd="0" presId="urn:microsoft.com/office/officeart/2005/8/layout/hierarchy6"/>
    <dgm:cxn modelId="{699A90BE-4288-40B0-BAF4-A377DDD8BA88}" type="presParOf" srcId="{9E1999E2-731A-462D-BFC5-C2F3C543D7D9}" destId="{9A71940A-F379-4C48-8809-98F3B2446C49}" srcOrd="3" destOrd="0" presId="urn:microsoft.com/office/officeart/2005/8/layout/hierarchy6"/>
    <dgm:cxn modelId="{F51F60BA-23E8-4F37-81DC-9D6807BA780D}" type="presParOf" srcId="{9A71940A-F379-4C48-8809-98F3B2446C49}" destId="{946C5364-33B3-49F9-804B-B6B992B32F47}" srcOrd="0" destOrd="0" presId="urn:microsoft.com/office/officeart/2005/8/layout/hierarchy6"/>
    <dgm:cxn modelId="{0C57D207-9FAC-4B69-9CA4-836FFA2B2940}" type="presParOf" srcId="{9A71940A-F379-4C48-8809-98F3B2446C49}" destId="{5519A157-7B8D-401F-AA03-AA1E30C8CDFE}" srcOrd="1" destOrd="0" presId="urn:microsoft.com/office/officeart/2005/8/layout/hierarchy6"/>
    <dgm:cxn modelId="{E4959D28-791B-4D38-8F98-951927FF9B4F}" type="presParOf" srcId="{AE7BE1F2-5AC3-4D95-98E0-CE4719427E3A}" destId="{9F44F3C6-4A63-41BE-8BBE-19E8F29C65A3}" srcOrd="2" destOrd="0" presId="urn:microsoft.com/office/officeart/2005/8/layout/hierarchy6"/>
    <dgm:cxn modelId="{361290B8-E794-4143-931A-F1EC3937CE04}" type="presParOf" srcId="{AE7BE1F2-5AC3-4D95-98E0-CE4719427E3A}" destId="{AF97BE39-0B01-49B6-9DEE-25AF5489414D}" srcOrd="3" destOrd="0" presId="urn:microsoft.com/office/officeart/2005/8/layout/hierarchy6"/>
    <dgm:cxn modelId="{8F3BF958-1696-43C9-9C63-13AD04EF8CF8}" type="presParOf" srcId="{AF97BE39-0B01-49B6-9DEE-25AF5489414D}" destId="{BD74E1C9-9CC3-4B04-BF16-471FB6B621AF}" srcOrd="0" destOrd="0" presId="urn:microsoft.com/office/officeart/2005/8/layout/hierarchy6"/>
    <dgm:cxn modelId="{77769D61-7C66-4128-8287-CBB87826F341}" type="presParOf" srcId="{AF97BE39-0B01-49B6-9DEE-25AF5489414D}" destId="{CC3B030B-5ED7-4CF5-8E83-A9891EC0F84E}" srcOrd="1" destOrd="0" presId="urn:microsoft.com/office/officeart/2005/8/layout/hierarchy6"/>
    <dgm:cxn modelId="{945E04BF-C93D-4829-9802-FF8335B88320}" type="presParOf" srcId="{AD417E73-988C-4B8E-BAF0-1200F922CC5A}" destId="{B6887049-76FC-4DD8-9878-30127D49E4E6}" srcOrd="1" destOrd="0" presId="urn:microsoft.com/office/officeart/2005/8/layout/hierarchy6"/>
  </dgm:cxnLst>
  <dgm:bg/>
  <dgm:whole/>
  <dgm:extLst>
    <a:ext uri="http://schemas.microsoft.com/office/drawing/2008/diagram">
      <dsp:dataModelExt xmlns:dsp="http://schemas.microsoft.com/office/drawing/2008/diagram" xmlns="" relId="rId1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160207E-5F86-4066-800C-4D074FFE7904}">
      <dsp:nvSpPr>
        <dsp:cNvPr id="0" name=""/>
        <dsp:cNvSpPr/>
      </dsp:nvSpPr>
      <dsp:spPr>
        <a:xfrm>
          <a:off x="2245510" y="1010"/>
          <a:ext cx="1333123"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Data Transmissiom</a:t>
          </a:r>
        </a:p>
      </dsp:txBody>
      <dsp:txXfrm>
        <a:off x="2245510" y="1010"/>
        <a:ext cx="1333123" cy="508303"/>
      </dsp:txXfrm>
    </dsp:sp>
    <dsp:sp modelId="{5D640719-3F0A-4981-8C3A-9902662D22F2}">
      <dsp:nvSpPr>
        <dsp:cNvPr id="0" name=""/>
        <dsp:cNvSpPr/>
      </dsp:nvSpPr>
      <dsp:spPr>
        <a:xfrm>
          <a:off x="2416475" y="509314"/>
          <a:ext cx="495596" cy="203321"/>
        </a:xfrm>
        <a:custGeom>
          <a:avLst/>
          <a:gdLst/>
          <a:ahLst/>
          <a:cxnLst/>
          <a:rect l="0" t="0" r="0" b="0"/>
          <a:pathLst>
            <a:path>
              <a:moveTo>
                <a:pt x="495596" y="0"/>
              </a:moveTo>
              <a:lnTo>
                <a:pt x="495596" y="101660"/>
              </a:lnTo>
              <a:lnTo>
                <a:pt x="0" y="101660"/>
              </a:lnTo>
              <a:lnTo>
                <a:pt x="0" y="2033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8D6AC0-A992-4D45-B48A-5592DE6275FE}">
      <dsp:nvSpPr>
        <dsp:cNvPr id="0" name=""/>
        <dsp:cNvSpPr/>
      </dsp:nvSpPr>
      <dsp:spPr>
        <a:xfrm>
          <a:off x="2035247" y="712635"/>
          <a:ext cx="762455"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Serial</a:t>
          </a:r>
        </a:p>
      </dsp:txBody>
      <dsp:txXfrm>
        <a:off x="2035247" y="712635"/>
        <a:ext cx="762455" cy="508303"/>
      </dsp:txXfrm>
    </dsp:sp>
    <dsp:sp modelId="{30A2051E-FED7-4A52-B48B-55E35A217A92}">
      <dsp:nvSpPr>
        <dsp:cNvPr id="0" name=""/>
        <dsp:cNvSpPr/>
      </dsp:nvSpPr>
      <dsp:spPr>
        <a:xfrm>
          <a:off x="1765597" y="1220939"/>
          <a:ext cx="650878" cy="203321"/>
        </a:xfrm>
        <a:custGeom>
          <a:avLst/>
          <a:gdLst/>
          <a:ahLst/>
          <a:cxnLst/>
          <a:rect l="0" t="0" r="0" b="0"/>
          <a:pathLst>
            <a:path>
              <a:moveTo>
                <a:pt x="650878" y="0"/>
              </a:moveTo>
              <a:lnTo>
                <a:pt x="650878" y="101660"/>
              </a:lnTo>
              <a:lnTo>
                <a:pt x="0" y="101660"/>
              </a:lnTo>
              <a:lnTo>
                <a:pt x="0" y="2033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1A4DCA-DF28-4F7A-A4A4-1E77D031F8B5}">
      <dsp:nvSpPr>
        <dsp:cNvPr id="0" name=""/>
        <dsp:cNvSpPr/>
      </dsp:nvSpPr>
      <dsp:spPr>
        <a:xfrm>
          <a:off x="1297453" y="1424260"/>
          <a:ext cx="936288"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Synchronous</a:t>
          </a:r>
        </a:p>
      </dsp:txBody>
      <dsp:txXfrm>
        <a:off x="1297453" y="1424260"/>
        <a:ext cx="936288" cy="508303"/>
      </dsp:txXfrm>
    </dsp:sp>
    <dsp:sp modelId="{899F914E-F51D-4960-8417-32C2A93514D2}">
      <dsp:nvSpPr>
        <dsp:cNvPr id="0" name=""/>
        <dsp:cNvSpPr/>
      </dsp:nvSpPr>
      <dsp:spPr>
        <a:xfrm>
          <a:off x="2416475" y="1220939"/>
          <a:ext cx="582512" cy="203321"/>
        </a:xfrm>
        <a:custGeom>
          <a:avLst/>
          <a:gdLst/>
          <a:ahLst/>
          <a:cxnLst/>
          <a:rect l="0" t="0" r="0" b="0"/>
          <a:pathLst>
            <a:path>
              <a:moveTo>
                <a:pt x="0" y="0"/>
              </a:moveTo>
              <a:lnTo>
                <a:pt x="0" y="101660"/>
              </a:lnTo>
              <a:lnTo>
                <a:pt x="582512" y="101660"/>
              </a:lnTo>
              <a:lnTo>
                <a:pt x="582512" y="2033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6C5364-33B3-49F9-804B-B6B992B32F47}">
      <dsp:nvSpPr>
        <dsp:cNvPr id="0" name=""/>
        <dsp:cNvSpPr/>
      </dsp:nvSpPr>
      <dsp:spPr>
        <a:xfrm>
          <a:off x="2462478" y="1424260"/>
          <a:ext cx="1073019"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Asynchronous</a:t>
          </a:r>
        </a:p>
      </dsp:txBody>
      <dsp:txXfrm>
        <a:off x="2462478" y="1424260"/>
        <a:ext cx="1073019" cy="508303"/>
      </dsp:txXfrm>
    </dsp:sp>
    <dsp:sp modelId="{9F44F3C6-4A63-41BE-8BBE-19E8F29C65A3}">
      <dsp:nvSpPr>
        <dsp:cNvPr id="0" name=""/>
        <dsp:cNvSpPr/>
      </dsp:nvSpPr>
      <dsp:spPr>
        <a:xfrm>
          <a:off x="2912072" y="509314"/>
          <a:ext cx="495596" cy="203321"/>
        </a:xfrm>
        <a:custGeom>
          <a:avLst/>
          <a:gdLst/>
          <a:ahLst/>
          <a:cxnLst/>
          <a:rect l="0" t="0" r="0" b="0"/>
          <a:pathLst>
            <a:path>
              <a:moveTo>
                <a:pt x="0" y="0"/>
              </a:moveTo>
              <a:lnTo>
                <a:pt x="0" y="101660"/>
              </a:lnTo>
              <a:lnTo>
                <a:pt x="495596" y="101660"/>
              </a:lnTo>
              <a:lnTo>
                <a:pt x="495596" y="2033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D74E1C9-9CC3-4B04-BF16-471FB6B621AF}">
      <dsp:nvSpPr>
        <dsp:cNvPr id="0" name=""/>
        <dsp:cNvSpPr/>
      </dsp:nvSpPr>
      <dsp:spPr>
        <a:xfrm>
          <a:off x="3026440" y="712635"/>
          <a:ext cx="762455"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Parallel</a:t>
          </a:r>
        </a:p>
      </dsp:txBody>
      <dsp:txXfrm>
        <a:off x="3026440" y="712635"/>
        <a:ext cx="762455" cy="50830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B4DBF4-A194-42E4-B056-C9C60BAA5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8402</Words>
  <Characters>47898</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56188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Aarshad Devani</dc:creator>
  <cp:lastModifiedBy>Admin</cp:lastModifiedBy>
  <cp:revision>8</cp:revision>
  <cp:lastPrinted>2014-02-08T09:33:00Z</cp:lastPrinted>
  <dcterms:created xsi:type="dcterms:W3CDTF">2014-03-19T16:35:00Z</dcterms:created>
  <dcterms:modified xsi:type="dcterms:W3CDTF">2019-03-12T07:23:00Z</dcterms:modified>
</cp:coreProperties>
</file>